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F7F" w:rsidRPr="00446F7F" w:rsidRDefault="00446F7F" w:rsidP="00446F7F">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Mary converted her final exam score into a Z score of 1.5 based on the class performance statistics. What is the probability of randomly drawing a score from her class that is higher than hers?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14"/>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style="width:20.25pt;height:17.25pt" o:ole="">
                  <v:imagedata r:id="rId6" o:title=""/>
                </v:shape>
                <w:control r:id="rId7" w:name="DefaultOcxName" w:shapeid="_x0000_i116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.1336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69" type="#_x0000_t75" style="width:20.25pt;height:17.25pt" o:ole="">
                  <v:imagedata r:id="rId6" o:title=""/>
                </v:shape>
                <w:control r:id="rId8" w:name="DefaultOcxName1" w:shapeid="_x0000_i116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.4332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72" type="#_x0000_t75" style="width:20.25pt;height:17.25pt" o:ole="">
                  <v:imagedata r:id="rId6" o:title=""/>
                </v:shape>
                <w:control r:id="rId9" w:name="DefaultOcxName2" w:shapeid="_x0000_i117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.9332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25" type="#_x0000_t75" style="width:20.25pt;height:17.25pt" o:ole="">
                  <v:imagedata r:id="rId10" o:title=""/>
                </v:shape>
                <w:control r:id="rId11" w:name="DefaultOcxName3" w:shapeid="_x0000_i1525"/>
              </w:object>
            </w:r>
          </w:p>
        </w:tc>
        <w:tc>
          <w:tcPr>
            <w:tcW w:w="0" w:type="auto"/>
            <w:hideMark/>
          </w:tcPr>
          <w:p w:rsidR="00446F7F" w:rsidRPr="005840FF"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5840FF" w:rsidRDefault="00446F7F" w:rsidP="00446F7F">
            <w:pPr>
              <w:spacing w:before="75" w:after="75" w:line="240" w:lineRule="auto"/>
              <w:rPr>
                <w:rFonts w:ascii="inherit" w:eastAsia="Times New Roman" w:hAnsi="inherit" w:cs="Arial"/>
                <w:sz w:val="20"/>
                <w:szCs w:val="20"/>
                <w:highlight w:val="yellow"/>
              </w:rPr>
            </w:pPr>
            <w:r w:rsidRPr="005840FF">
              <w:rPr>
                <w:rFonts w:ascii="inherit" w:eastAsia="Times New Roman" w:hAnsi="inherit" w:cs="Arial"/>
                <w:sz w:val="20"/>
                <w:szCs w:val="20"/>
                <w:highlight w:val="yellow"/>
              </w:rPr>
              <w:t>.0668</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w:t>
      </w:r>
    </w:p>
    <w:p w:rsidR="00446F7F" w:rsidRPr="00446F7F" w:rsidRDefault="00446F7F" w:rsidP="00446F7F">
      <w:pPr>
        <w:numPr>
          <w:ilvl w:val="0"/>
          <w:numId w:val="2"/>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What is a correct argument for using a two-tailed test even if there is a clear basis for predicting a result in a given direction?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54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78" type="#_x0000_t75" style="width:20.25pt;height:17.25pt" o:ole="">
                  <v:imagedata r:id="rId6" o:title=""/>
                </v:shape>
                <w:control r:id="rId12" w:name="DefaultOcxName4" w:shapeid="_x0000_i117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Two-tailed tests are the default methods</w:t>
            </w:r>
            <w:r w:rsidRPr="00446F7F">
              <w:rPr>
                <w:rFonts w:ascii="inherit" w:eastAsia="Times New Roman" w:hAnsi="inherit" w:cs="Arial"/>
                <w:sz w:val="20"/>
                <w:szCs w:val="20"/>
                <w:bdr w:val="none" w:sz="0" w:space="0" w:color="auto" w:frame="1"/>
              </w:rPr>
              <w:t> in statistical programs.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81" type="#_x0000_t75" style="width:20.25pt;height:17.25pt" o:ole="">
                  <v:imagedata r:id="rId6" o:title=""/>
                </v:shape>
                <w:control r:id="rId13" w:name="DefaultOcxName5" w:shapeid="_x0000_i118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One-tailed tests are less powerful in detecting the true effect.</w:t>
            </w:r>
          </w:p>
        </w:tc>
      </w:tr>
      <w:tr w:rsidR="00446F7F" w:rsidRPr="00446F7F" w:rsidTr="00446F7F">
        <w:tc>
          <w:tcPr>
            <w:tcW w:w="0" w:type="auto"/>
            <w:hideMark/>
          </w:tcPr>
          <w:p w:rsidR="00446F7F" w:rsidRPr="005840FF" w:rsidRDefault="00446F7F" w:rsidP="00446F7F">
            <w:pPr>
              <w:spacing w:after="0" w:line="240" w:lineRule="auto"/>
              <w:rPr>
                <w:rFonts w:ascii="inherit" w:eastAsia="Times New Roman" w:hAnsi="inherit" w:cs="Times New Roman"/>
                <w:sz w:val="19"/>
                <w:szCs w:val="19"/>
                <w:highlight w:val="yellow"/>
              </w:rPr>
            </w:pPr>
            <w:r w:rsidRPr="005840FF">
              <w:rPr>
                <w:rFonts w:ascii="inherit" w:eastAsia="Times New Roman" w:hAnsi="inherit" w:cs="Times New Roman"/>
                <w:sz w:val="19"/>
                <w:szCs w:val="19"/>
                <w:highlight w:val="yellow"/>
              </w:rPr>
              <w:object w:dxaOrig="405" w:dyaOrig="345">
                <v:shape id="_x0000_i1527" type="#_x0000_t75" style="width:20.25pt;height:17.25pt" o:ole="">
                  <v:imagedata r:id="rId10" o:title=""/>
                </v:shape>
                <w:control r:id="rId14" w:name="DefaultOcxName6" w:shapeid="_x0000_i1527"/>
              </w:object>
            </w:r>
          </w:p>
        </w:tc>
        <w:tc>
          <w:tcPr>
            <w:tcW w:w="0" w:type="auto"/>
            <w:hideMark/>
          </w:tcPr>
          <w:p w:rsidR="00446F7F" w:rsidRPr="005840FF"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5840FF" w:rsidRDefault="00446F7F" w:rsidP="00446F7F">
            <w:pPr>
              <w:spacing w:after="0" w:line="240" w:lineRule="auto"/>
              <w:rPr>
                <w:rFonts w:ascii="inherit" w:eastAsia="Times New Roman" w:hAnsi="inherit" w:cs="Arial"/>
                <w:sz w:val="20"/>
                <w:szCs w:val="20"/>
                <w:highlight w:val="yellow"/>
              </w:rPr>
            </w:pPr>
            <w:r w:rsidRPr="005840FF">
              <w:rPr>
                <w:rFonts w:ascii="Arial" w:eastAsia="Times New Roman" w:hAnsi="Arial" w:cs="Arial"/>
                <w:sz w:val="20"/>
                <w:szCs w:val="20"/>
                <w:highlight w:val="yellow"/>
                <w:bdr w:val="none" w:sz="0" w:space="0" w:color="auto" w:frame="1"/>
              </w:rPr>
              <w:t>Two-tailed tests allow for the discovery of unexpected effect in the opposite direction.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87" type="#_x0000_t75" style="width:20.25pt;height:17.25pt" o:ole="">
                  <v:imagedata r:id="rId6" o:title=""/>
                </v:shape>
                <w:control r:id="rId15" w:name="DefaultOcxName7" w:shapeid="_x0000_i118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two-tailed test gives you a better chance of getting a significant result.</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3</w:t>
      </w:r>
    </w:p>
    <w:p w:rsidR="00446F7F" w:rsidRPr="00446F7F" w:rsidRDefault="00446F7F" w:rsidP="00446F7F">
      <w:pPr>
        <w:numPr>
          <w:ilvl w:val="0"/>
          <w:numId w:val="3"/>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 xml:space="preserve">Ginseng has long been thought to improve health, so a researcher wants to examine </w:t>
      </w:r>
      <w:proofErr w:type="spellStart"/>
      <w:proofErr w:type="gramStart"/>
      <w:r w:rsidRPr="00446F7F">
        <w:rPr>
          <w:rFonts w:ascii="Arial" w:eastAsia="Times New Roman" w:hAnsi="Arial" w:cs="Arial"/>
          <w:color w:val="111111"/>
          <w:sz w:val="20"/>
          <w:szCs w:val="20"/>
          <w:bdr w:val="none" w:sz="0" w:space="0" w:color="auto" w:frame="1"/>
        </w:rPr>
        <w:t>it's</w:t>
      </w:r>
      <w:proofErr w:type="spellEnd"/>
      <w:proofErr w:type="gramEnd"/>
      <w:r w:rsidRPr="00446F7F">
        <w:rPr>
          <w:rFonts w:ascii="Arial" w:eastAsia="Times New Roman" w:hAnsi="Arial" w:cs="Arial"/>
          <w:color w:val="111111"/>
          <w:sz w:val="20"/>
          <w:szCs w:val="20"/>
          <w:bdr w:val="none" w:sz="0" w:space="0" w:color="auto" w:frame="1"/>
        </w:rPr>
        <w:t xml:space="preserve"> potential effect on the </w:t>
      </w:r>
      <w:proofErr w:type="spellStart"/>
      <w:r w:rsidRPr="00446F7F">
        <w:rPr>
          <w:rFonts w:ascii="Arial" w:eastAsia="Times New Roman" w:hAnsi="Arial" w:cs="Arial"/>
          <w:color w:val="111111"/>
          <w:sz w:val="20"/>
          <w:szCs w:val="20"/>
          <w:bdr w:val="none" w:sz="0" w:space="0" w:color="auto" w:frame="1"/>
        </w:rPr>
        <w:t>digetive</w:t>
      </w:r>
      <w:proofErr w:type="spellEnd"/>
      <w:r w:rsidRPr="00446F7F">
        <w:rPr>
          <w:rFonts w:ascii="Arial" w:eastAsia="Times New Roman" w:hAnsi="Arial" w:cs="Arial"/>
          <w:color w:val="111111"/>
          <w:sz w:val="20"/>
          <w:szCs w:val="20"/>
          <w:bdr w:val="none" w:sz="0" w:space="0" w:color="auto" w:frame="1"/>
        </w:rPr>
        <w:t xml:space="preserve"> </w:t>
      </w:r>
      <w:proofErr w:type="spellStart"/>
      <w:r w:rsidRPr="00446F7F">
        <w:rPr>
          <w:rFonts w:ascii="Arial" w:eastAsia="Times New Roman" w:hAnsi="Arial" w:cs="Arial"/>
          <w:color w:val="111111"/>
          <w:sz w:val="20"/>
          <w:szCs w:val="20"/>
          <w:bdr w:val="none" w:sz="0" w:space="0" w:color="auto" w:frame="1"/>
        </w:rPr>
        <w:t>systsem</w:t>
      </w:r>
      <w:proofErr w:type="spellEnd"/>
      <w:r w:rsidRPr="00446F7F">
        <w:rPr>
          <w:rFonts w:ascii="Arial" w:eastAsia="Times New Roman" w:hAnsi="Arial" w:cs="Arial"/>
          <w:color w:val="111111"/>
          <w:sz w:val="20"/>
          <w:szCs w:val="20"/>
          <w:bdr w:val="none" w:sz="0" w:space="0" w:color="auto" w:frame="1"/>
        </w:rPr>
        <w:t xml:space="preserve"> without predicting the effect, if it exists, to be positive or negative. Should she conduct a one-tailed or two-tailed hypothesis test, and why?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90" type="#_x0000_t75" style="width:20.25pt;height:17.25pt" o:ole="">
                  <v:imagedata r:id="rId6" o:title=""/>
                </v:shape>
                <w:control r:id="rId16" w:name="DefaultOcxName8" w:shapeid="_x0000_i119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Two-tailed because there are two variables—whether or not people take ginseng and whether the digestive function is enhanced or not.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28" type="#_x0000_t75" style="width:20.25pt;height:17.25pt" o:ole="">
                  <v:imagedata r:id="rId10" o:title=""/>
                </v:shape>
                <w:control r:id="rId17" w:name="DefaultOcxName9" w:shapeid="_x0000_i152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5840FF">
              <w:rPr>
                <w:rFonts w:ascii="Arial" w:eastAsia="Times New Roman" w:hAnsi="Arial" w:cs="Arial"/>
                <w:sz w:val="20"/>
                <w:szCs w:val="20"/>
                <w:highlight w:val="yellow"/>
                <w:bdr w:val="none" w:sz="0" w:space="0" w:color="auto" w:frame="1"/>
              </w:rPr>
              <w:t>Two-tailed because the researcher is interested in any effect of ginseng, positive or negative.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96" type="#_x0000_t75" style="width:20.25pt;height:17.25pt" o:ole="">
                  <v:imagedata r:id="rId6" o:title=""/>
                </v:shape>
                <w:control r:id="rId18" w:name="DefaultOcxName10" w:shapeid="_x0000_i119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One-tailed because only one variable, ginseng, is examined</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199" type="#_x0000_t75" style="width:20.25pt;height:17.25pt" o:ole="">
                  <v:imagedata r:id="rId6" o:title=""/>
                </v:shape>
                <w:control r:id="rId19" w:name="DefaultOcxName11" w:shapeid="_x0000_i119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One-tailed because ginseng has been thought to improve digestive functions.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4</w:t>
      </w:r>
    </w:p>
    <w:p w:rsidR="00446F7F" w:rsidRPr="00446F7F" w:rsidRDefault="00446F7F" w:rsidP="00446F7F">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In the graduating class of the local high school, 20% of the students have decided to attend Arizona State University. If I randomly draw a student from the graduating class, what is the probability that the chosen student will be attending ASU?</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02" type="#_x0000_t75" style="width:20.25pt;height:17.25pt" o:ole="">
                  <v:imagedata r:id="rId6" o:title=""/>
                </v:shape>
                <w:control r:id="rId20" w:name="DefaultOcxName12" w:shapeid="_x0000_i120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w:t>
            </w:r>
          </w:p>
        </w:tc>
      </w:tr>
      <w:tr w:rsidR="00446F7F" w:rsidRPr="00F64A6B"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0" type="#_x0000_t75" style="width:20.25pt;height:17.25pt" o:ole="">
                  <v:imagedata r:id="rId10" o:title=""/>
                </v:shape>
                <w:control r:id="rId21" w:name="DefaultOcxName13" w:shapeid="_x0000_i153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F64A6B" w:rsidRDefault="00446F7F" w:rsidP="00446F7F">
            <w:pPr>
              <w:spacing w:before="75" w:after="75" w:line="240" w:lineRule="auto"/>
              <w:rPr>
                <w:rFonts w:ascii="inherit" w:eastAsia="Times New Roman" w:hAnsi="inherit" w:cs="Arial"/>
                <w:sz w:val="20"/>
                <w:szCs w:val="20"/>
                <w:highlight w:val="yellow"/>
              </w:rPr>
            </w:pPr>
            <w:r w:rsidRPr="00F64A6B">
              <w:rPr>
                <w:rFonts w:ascii="inherit" w:eastAsia="Times New Roman" w:hAnsi="inherit" w:cs="Arial"/>
                <w:sz w:val="20"/>
                <w:szCs w:val="20"/>
                <w:highlight w:val="yellow"/>
              </w:rPr>
              <w:t>.20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08" type="#_x0000_t75" style="width:20.25pt;height:17.25pt" o:ole="">
                  <v:imagedata r:id="rId6" o:title=""/>
                </v:shape>
                <w:control r:id="rId22" w:name="DefaultOcxName14" w:shapeid="_x0000_i120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.02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11" type="#_x0000_t75" style="width:20.25pt;height:17.25pt" o:ole="">
                  <v:imagedata r:id="rId6" o:title=""/>
                </v:shape>
                <w:control r:id="rId23" w:name="DefaultOcxName15" w:shapeid="_x0000_i121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.80</w:t>
            </w:r>
          </w:p>
        </w:tc>
      </w:tr>
    </w:tbl>
    <w:p w:rsidR="008642A6" w:rsidRDefault="008642A6"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8642A6" w:rsidRDefault="008642A6"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8642A6" w:rsidRDefault="008642A6"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8642A6" w:rsidRDefault="008642A6"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5</w:t>
      </w:r>
    </w:p>
    <w:p w:rsidR="00446F7F" w:rsidRPr="00446F7F" w:rsidRDefault="00446F7F" w:rsidP="00446F7F">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I conducted a study on the effect of Parkinson's disease on memory by comparing a group of Parkinson's patients to the general population in the same age range. Based on the statistical result, I failed to reject the null hypothesis so I can conclude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lastRenderedPageBreak/>
              <w:object w:dxaOrig="405" w:dyaOrig="345">
                <v:shape id="_x0000_i1532" type="#_x0000_t75" style="width:20.25pt;height:17.25pt" o:ole="">
                  <v:imagedata r:id="rId10" o:title=""/>
                </v:shape>
                <w:control r:id="rId24" w:name="DefaultOcxName16" w:shapeid="_x0000_i153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0C5AA2">
              <w:rPr>
                <w:rFonts w:ascii="inherit" w:eastAsia="Times New Roman" w:hAnsi="inherit" w:cs="Arial"/>
                <w:sz w:val="20"/>
                <w:szCs w:val="20"/>
                <w:highlight w:val="yellow"/>
              </w:rPr>
              <w:t>the probability is high that the memory abilities of Parkinson's patients are no different from the general population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17" type="#_x0000_t75" style="width:20.25pt;height:17.25pt" o:ole="">
                  <v:imagedata r:id="rId6" o:title=""/>
                </v:shape>
                <w:control r:id="rId25" w:name="DefaultOcxName17" w:shapeid="_x0000_i121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the memory abilities of Parkinson's</w:t>
            </w:r>
            <w:r w:rsidRPr="00446F7F">
              <w:rPr>
                <w:rFonts w:ascii="inherit" w:eastAsia="Times New Roman" w:hAnsi="inherit" w:cs="Arial"/>
                <w:sz w:val="20"/>
                <w:szCs w:val="20"/>
                <w:bdr w:val="none" w:sz="0" w:space="0" w:color="auto" w:frame="1"/>
              </w:rPr>
              <w:t> </w:t>
            </w:r>
            <w:r w:rsidRPr="00446F7F">
              <w:rPr>
                <w:rFonts w:ascii="Arial" w:eastAsia="Times New Roman" w:hAnsi="Arial" w:cs="Arial"/>
                <w:color w:val="000000"/>
                <w:sz w:val="20"/>
                <w:szCs w:val="20"/>
                <w:bdr w:val="none" w:sz="0" w:space="0" w:color="auto" w:frame="1"/>
                <w:shd w:val="clear" w:color="auto" w:fill="FFFFFF"/>
              </w:rPr>
              <w:t>patients have been proven to be different from the general population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20" type="#_x0000_t75" style="width:20.25pt;height:17.25pt" o:ole="">
                  <v:imagedata r:id="rId6" o:title=""/>
                </v:shape>
                <w:control r:id="rId26" w:name="DefaultOcxName18" w:shapeid="_x0000_i122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the probability is high that the memory abilities of Parkinson's</w:t>
            </w:r>
            <w:r w:rsidRPr="00446F7F">
              <w:rPr>
                <w:rFonts w:ascii="inherit" w:eastAsia="Times New Roman" w:hAnsi="inherit" w:cs="Arial"/>
                <w:sz w:val="20"/>
                <w:szCs w:val="20"/>
                <w:bdr w:val="none" w:sz="0" w:space="0" w:color="auto" w:frame="1"/>
              </w:rPr>
              <w:t> </w:t>
            </w:r>
            <w:r w:rsidRPr="00446F7F">
              <w:rPr>
                <w:rFonts w:ascii="Arial" w:eastAsia="Times New Roman" w:hAnsi="Arial" w:cs="Arial"/>
                <w:color w:val="000000"/>
                <w:sz w:val="20"/>
                <w:szCs w:val="20"/>
                <w:bdr w:val="none" w:sz="0" w:space="0" w:color="auto" w:frame="1"/>
                <w:shd w:val="clear" w:color="auto" w:fill="FFFFFF"/>
              </w:rPr>
              <w:t>patients are different from the general population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23" type="#_x0000_t75" style="width:20.25pt;height:17.25pt" o:ole="">
                  <v:imagedata r:id="rId6" o:title=""/>
                </v:shape>
                <w:control r:id="rId27" w:name="DefaultOcxName19" w:shapeid="_x0000_i122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memory abilities of Parkinson's patients have been proven to be the same as the general population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6</w:t>
      </w:r>
    </w:p>
    <w:p w:rsidR="00446F7F" w:rsidRPr="00446F7F" w:rsidRDefault="00446F7F" w:rsidP="00446F7F">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Based on the national statistics on MPG ratings, the national average rating for sedans is 25 with a standard deviation of 6. My car has an MPG of 28, what is the percentage of sedans performing better than my car in MPG?</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042"/>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26" type="#_x0000_t75" style="width:20.25pt;height:17.25pt" o:ole="">
                  <v:imagedata r:id="rId6" o:title=""/>
                </v:shape>
                <w:control r:id="rId28" w:name="DefaultOcxName20" w:shapeid="_x0000_i122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19.15%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3" type="#_x0000_t75" style="width:20.25pt;height:17.25pt" o:ole="">
                  <v:imagedata r:id="rId10" o:title=""/>
                </v:shape>
                <w:control r:id="rId29" w:name="DefaultOcxName21" w:shapeid="_x0000_i1533"/>
              </w:object>
            </w:r>
          </w:p>
        </w:tc>
        <w:tc>
          <w:tcPr>
            <w:tcW w:w="0" w:type="auto"/>
            <w:hideMark/>
          </w:tcPr>
          <w:p w:rsidR="00446F7F" w:rsidRPr="003D3F09"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3D3F09" w:rsidRDefault="00446F7F" w:rsidP="00446F7F">
            <w:pPr>
              <w:spacing w:before="75" w:after="75" w:line="240" w:lineRule="auto"/>
              <w:rPr>
                <w:rFonts w:ascii="inherit" w:eastAsia="Times New Roman" w:hAnsi="inherit" w:cs="Arial"/>
                <w:sz w:val="20"/>
                <w:szCs w:val="20"/>
                <w:highlight w:val="yellow"/>
              </w:rPr>
            </w:pPr>
            <w:r w:rsidRPr="003D3F09">
              <w:rPr>
                <w:rFonts w:ascii="inherit" w:eastAsia="Times New Roman" w:hAnsi="inherit" w:cs="Arial"/>
                <w:sz w:val="20"/>
                <w:szCs w:val="20"/>
                <w:highlight w:val="yellow"/>
              </w:rPr>
              <w:t>50%-19.15%=30.85%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32" type="#_x0000_t75" style="width:20.25pt;height:17.25pt" o:ole="">
                  <v:imagedata r:id="rId6" o:title=""/>
                </v:shape>
                <w:control r:id="rId30" w:name="DefaultOcxName22" w:shapeid="_x0000_i123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100%-19.15%=80.85%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35" type="#_x0000_t75" style="width:20.25pt;height:17.25pt" o:ole="">
                  <v:imagedata r:id="rId6" o:title=""/>
                </v:shape>
                <w:control r:id="rId31" w:name="DefaultOcxName23" w:shapeid="_x0000_i123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50%+19.15%=69.15%</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7</w:t>
      </w:r>
    </w:p>
    <w:p w:rsidR="00446F7F" w:rsidRPr="00446F7F" w:rsidRDefault="00446F7F" w:rsidP="00446F7F">
      <w:pPr>
        <w:numPr>
          <w:ilvl w:val="0"/>
          <w:numId w:val="7"/>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A hypothesis test result is considered statistically significant when a sample statistic is so extreme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4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38" type="#_x0000_t75" style="width:20.25pt;height:17.25pt" o:ole="">
                  <v:imagedata r:id="rId6" o:title=""/>
                </v:shape>
                <w:control r:id="rId32" w:name="DefaultOcxName24" w:shapeid="_x0000_i123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19"/>
                <w:szCs w:val="19"/>
                <w:bdr w:val="none" w:sz="0" w:space="0" w:color="auto" w:frame="1"/>
              </w:rPr>
              <w:t>the probability of the null hypothesis being false is lower than the alpha level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4" type="#_x0000_t75" style="width:20.25pt;height:17.25pt" o:ole="">
                  <v:imagedata r:id="rId10" o:title=""/>
                </v:shape>
                <w:control r:id="rId33" w:name="DefaultOcxName25" w:shapeid="_x0000_i153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3D3F09">
              <w:rPr>
                <w:rFonts w:ascii="Arial" w:eastAsia="Times New Roman" w:hAnsi="Arial" w:cs="Arial"/>
                <w:color w:val="000000"/>
                <w:sz w:val="19"/>
                <w:szCs w:val="19"/>
                <w:highlight w:val="yellow"/>
                <w:bdr w:val="none" w:sz="0" w:space="0" w:color="auto" w:frame="1"/>
              </w:rPr>
              <w:t>the probability of the null hypothesis being true is lower than the alpha level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44" type="#_x0000_t75" style="width:20.25pt;height:17.25pt" o:ole="">
                  <v:imagedata r:id="rId6" o:title=""/>
                </v:shape>
                <w:control r:id="rId34" w:name="DefaultOcxName26" w:shapeid="_x0000_i124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19"/>
                <w:szCs w:val="19"/>
                <w:bdr w:val="none" w:sz="0" w:space="0" w:color="auto" w:frame="1"/>
              </w:rPr>
              <w:t>the probability of the research hypothesis being false is lower than the alpha level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47" type="#_x0000_t75" style="width:20.25pt;height:17.25pt" o:ole="">
                  <v:imagedata r:id="rId6" o:title=""/>
                </v:shape>
                <w:control r:id="rId35" w:name="DefaultOcxName27" w:shapeid="_x0000_i124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probability of the research hypothesis being true is lower than the alpha level</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8</w:t>
      </w:r>
    </w:p>
    <w:p w:rsidR="00446F7F" w:rsidRPr="00446F7F" w:rsidRDefault="00446F7F" w:rsidP="00446F7F">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Japan has been said to have a longer life expectancy compared to that of the US. A research study was conducted to examine that informal observation. Life expectancy data were collected from 5000 Japanese people who passed away due to natural causes in the past 12 months to compare with the US national statistics. What are the sample and the population on which the inference would be made?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481"/>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5" type="#_x0000_t75" style="width:20.25pt;height:17.25pt" o:ole="">
                  <v:imagedata r:id="rId10" o:title=""/>
                </v:shape>
                <w:control r:id="rId36" w:name="DefaultOcxName28" w:shapeid="_x0000_i153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3D3F09">
              <w:rPr>
                <w:rFonts w:ascii="inherit" w:eastAsia="Times New Roman" w:hAnsi="inherit" w:cs="Arial"/>
                <w:sz w:val="20"/>
                <w:szCs w:val="20"/>
                <w:highlight w:val="yellow"/>
              </w:rPr>
              <w:t>Sample: The 5000 Japanese; Population: All Japanese people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53" type="#_x0000_t75" style="width:20.25pt;height:17.25pt" o:ole="">
                  <v:imagedata r:id="rId6" o:title=""/>
                </v:shape>
                <w:control r:id="rId37" w:name="DefaultOcxName29" w:shapeid="_x0000_i125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Sample: All Japanese people; Population: All people in the world</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56" type="#_x0000_t75" style="width:20.25pt;height:17.25pt" o:ole="">
                  <v:imagedata r:id="rId6" o:title=""/>
                </v:shape>
                <w:control r:id="rId38" w:name="DefaultOcxName30" w:shapeid="_x0000_i125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Sample: All Japanese people; Population: The</w:t>
            </w:r>
            <w:r w:rsidRPr="00446F7F">
              <w:rPr>
                <w:rFonts w:ascii="inherit" w:eastAsia="Times New Roman" w:hAnsi="inherit" w:cs="Arial"/>
                <w:sz w:val="20"/>
                <w:szCs w:val="20"/>
                <w:bdr w:val="none" w:sz="0" w:space="0" w:color="auto" w:frame="1"/>
              </w:rPr>
              <w:t> </w:t>
            </w:r>
            <w:r w:rsidRPr="00446F7F">
              <w:rPr>
                <w:rFonts w:ascii="inherit" w:eastAsia="Times New Roman" w:hAnsi="inherit" w:cs="Arial"/>
                <w:sz w:val="20"/>
                <w:szCs w:val="20"/>
              </w:rPr>
              <w:t>5000 Japanese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59" type="#_x0000_t75" style="width:20.25pt;height:17.25pt" o:ole="">
                  <v:imagedata r:id="rId6" o:title=""/>
                </v:shape>
                <w:control r:id="rId39" w:name="DefaultOcxName31" w:shapeid="_x0000_i125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Sample: The</w:t>
            </w:r>
            <w:r w:rsidRPr="00446F7F">
              <w:rPr>
                <w:rFonts w:ascii="inherit" w:eastAsia="Times New Roman" w:hAnsi="inherit" w:cs="Arial"/>
                <w:sz w:val="20"/>
                <w:szCs w:val="20"/>
                <w:bdr w:val="none" w:sz="0" w:space="0" w:color="auto" w:frame="1"/>
              </w:rPr>
              <w:t> </w:t>
            </w:r>
            <w:r w:rsidRPr="00446F7F">
              <w:rPr>
                <w:rFonts w:ascii="inherit" w:eastAsia="Times New Roman" w:hAnsi="inherit" w:cs="Arial"/>
                <w:sz w:val="20"/>
                <w:szCs w:val="20"/>
              </w:rPr>
              <w:t>5000 Japanese; Population: The US population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E330CE" w:rsidRDefault="00E330CE" w:rsidP="00446F7F">
      <w:pPr>
        <w:shd w:val="clear" w:color="auto" w:fill="FFFFFF"/>
        <w:spacing w:after="0" w:line="240" w:lineRule="auto"/>
        <w:outlineLvl w:val="2"/>
        <w:rPr>
          <w:rFonts w:ascii="Arial" w:eastAsia="Times New Roman" w:hAnsi="Arial" w:cs="Arial"/>
          <w:b/>
          <w:bCs/>
          <w:caps/>
          <w:color w:val="333333"/>
          <w:spacing w:val="26"/>
          <w:sz w:val="21"/>
          <w:szCs w:val="21"/>
        </w:rPr>
      </w:pP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9</w:t>
      </w:r>
    </w:p>
    <w:p w:rsidR="00446F7F" w:rsidRPr="00446F7F" w:rsidRDefault="00446F7F" w:rsidP="00446F7F">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What minimum Z score does a student need to get to be ranked in the top 1% of her/his class? (Use the Z table)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744"/>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lastRenderedPageBreak/>
              <w:object w:dxaOrig="405" w:dyaOrig="345">
                <v:shape id="_x0000_i1536" type="#_x0000_t75" style="width:20.25pt;height:17.25pt" o:ole="">
                  <v:imagedata r:id="rId10" o:title=""/>
                </v:shape>
                <w:control r:id="rId40" w:name="DefaultOcxName32" w:shapeid="_x0000_i153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E330CE">
              <w:rPr>
                <w:rFonts w:ascii="inherit" w:eastAsia="Times New Roman" w:hAnsi="inherit" w:cs="Arial"/>
                <w:sz w:val="20"/>
                <w:szCs w:val="20"/>
                <w:highlight w:val="yellow"/>
              </w:rPr>
              <w:t>around 2.33</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65" type="#_x0000_t75" style="width:20.25pt;height:17.25pt" o:ole="">
                  <v:imagedata r:id="rId6" o:title=""/>
                </v:shape>
                <w:control r:id="rId41" w:name="DefaultOcxName33" w:shapeid="_x0000_i126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around 0.25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68" type="#_x0000_t75" style="width:20.25pt;height:17.25pt" o:ole="">
                  <v:imagedata r:id="rId6" o:title=""/>
                </v:shape>
                <w:control r:id="rId42" w:name="DefaultOcxName34" w:shapeid="_x0000_i126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around 1</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71" type="#_x0000_t75" style="width:20.25pt;height:17.25pt" o:ole="">
                  <v:imagedata r:id="rId6" o:title=""/>
                </v:shape>
                <w:control r:id="rId43" w:name="DefaultOcxName35" w:shapeid="_x0000_i127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between 3.5 and 4.0</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10</w:t>
      </w:r>
    </w:p>
    <w:p w:rsidR="00446F7F" w:rsidRPr="00446F7F" w:rsidRDefault="00446F7F" w:rsidP="00446F7F">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Categorize the following hypothesis: </w:t>
      </w:r>
    </w:p>
    <w:p w:rsidR="00446F7F" w:rsidRPr="00446F7F" w:rsidRDefault="00446F7F" w:rsidP="00446F7F">
      <w:pPr>
        <w:shd w:val="clear" w:color="auto" w:fill="FFFFFF"/>
        <w:spacing w:before="75" w:after="75" w:line="240" w:lineRule="auto"/>
        <w:rPr>
          <w:rFonts w:ascii="inherit" w:eastAsia="Times New Roman" w:hAnsi="inherit" w:cs="Arial"/>
          <w:color w:val="111111"/>
          <w:sz w:val="20"/>
          <w:szCs w:val="20"/>
        </w:rPr>
      </w:pPr>
      <w:r w:rsidRPr="00446F7F">
        <w:rPr>
          <w:rFonts w:ascii="inherit" w:eastAsia="Times New Roman" w:hAnsi="inherit" w:cs="Arial"/>
          <w:color w:val="111111"/>
          <w:sz w:val="20"/>
          <w:szCs w:val="20"/>
        </w:rPr>
        <w:t>The SAT math performance of the study group is not significantly higher than the national average.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473"/>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74" type="#_x0000_t75" style="width:20.25pt;height:17.25pt" o:ole="">
                  <v:imagedata r:id="rId6" o:title=""/>
                </v:shape>
                <w:control r:id="rId44" w:name="DefaultOcxName36" w:shapeid="_x0000_i127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non-directional null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77" type="#_x0000_t75" style="width:20.25pt;height:17.25pt" o:ole="">
                  <v:imagedata r:id="rId6" o:title=""/>
                </v:shape>
                <w:control r:id="rId45" w:name="DefaultOcxName37" w:shapeid="_x0000_i127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non-directional alternative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80" type="#_x0000_t75" style="width:20.25pt;height:17.25pt" o:ole="">
                  <v:imagedata r:id="rId6" o:title=""/>
                </v:shape>
                <w:control r:id="rId46" w:name="DefaultOcxName38" w:shapeid="_x0000_i128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directional alternative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7" type="#_x0000_t75" style="width:20.25pt;height:17.25pt" o:ole="">
                  <v:imagedata r:id="rId10" o:title=""/>
                </v:shape>
                <w:control r:id="rId47" w:name="DefaultOcxName39" w:shapeid="_x0000_i153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E330CE">
              <w:rPr>
                <w:rFonts w:ascii="inherit" w:eastAsia="Times New Roman" w:hAnsi="inherit" w:cs="Arial"/>
                <w:sz w:val="20"/>
                <w:szCs w:val="20"/>
                <w:highlight w:val="yellow"/>
              </w:rPr>
              <w:t>A directional null hypothesis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11</w:t>
      </w:r>
    </w:p>
    <w:p w:rsidR="00446F7F" w:rsidRPr="00446F7F" w:rsidRDefault="00446F7F" w:rsidP="00446F7F">
      <w:pPr>
        <w:numPr>
          <w:ilvl w:val="0"/>
          <w:numId w:val="11"/>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 xml:space="preserve">What is the variance for the sample that consists of the following 5 numbers: 1, 2, 3, 4, </w:t>
      </w:r>
      <w:proofErr w:type="gramStart"/>
      <w:r w:rsidRPr="00446F7F">
        <w:rPr>
          <w:rFonts w:ascii="Arial" w:eastAsia="Times New Roman" w:hAnsi="Arial" w:cs="Arial"/>
          <w:color w:val="111111"/>
          <w:sz w:val="20"/>
          <w:szCs w:val="20"/>
          <w:bdr w:val="none" w:sz="0" w:space="0" w:color="auto" w:frame="1"/>
        </w:rPr>
        <w:t>5</w:t>
      </w:r>
      <w:proofErr w:type="gramEnd"/>
      <w:r w:rsidRPr="00446F7F">
        <w:rPr>
          <w:rFonts w:ascii="Arial" w:eastAsia="Times New Roman" w:hAnsi="Arial" w:cs="Arial"/>
          <w:color w:val="111111"/>
          <w:sz w:val="20"/>
          <w:szCs w:val="20"/>
          <w:bdr w:val="none" w:sz="0" w:space="0" w:color="auto" w:frame="1"/>
        </w:rPr>
        <w: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2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86" type="#_x0000_t75" style="width:20.25pt;height:17.25pt" o:ole="">
                  <v:imagedata r:id="rId6" o:title=""/>
                </v:shape>
                <w:control r:id="rId48" w:name="DefaultOcxName40" w:shapeid="_x0000_i128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3.16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89" type="#_x0000_t75" style="width:20.25pt;height:17.25pt" o:ole="">
                  <v:imagedata r:id="rId6" o:title=""/>
                </v:shape>
                <w:control r:id="rId49" w:name="DefaultOcxName41" w:shapeid="_x0000_i128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1.41</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292" type="#_x0000_t75" style="width:20.25pt;height:17.25pt" o:ole="">
                  <v:imagedata r:id="rId6" o:title=""/>
                </v:shape>
                <w:control r:id="rId50" w:name="DefaultOcxName42" w:shapeid="_x0000_i129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8" type="#_x0000_t75" style="width:20.25pt;height:17.25pt" o:ole="">
                  <v:imagedata r:id="rId10" o:title=""/>
                </v:shape>
                <w:control r:id="rId51" w:name="DefaultOcxName43" w:shapeid="_x0000_i153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E330CE">
              <w:rPr>
                <w:rFonts w:ascii="Arial" w:eastAsia="Times New Roman" w:hAnsi="Arial" w:cs="Arial"/>
                <w:sz w:val="20"/>
                <w:szCs w:val="20"/>
                <w:highlight w:val="yellow"/>
                <w:bdr w:val="none" w:sz="0" w:space="0" w:color="auto" w:frame="1"/>
              </w:rPr>
              <w:t>2</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12</w:t>
      </w:r>
    </w:p>
    <w:p w:rsidR="00446F7F" w:rsidRPr="00446F7F" w:rsidRDefault="00446F7F" w:rsidP="00446F7F">
      <w:pPr>
        <w:numPr>
          <w:ilvl w:val="0"/>
          <w:numId w:val="12"/>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Which descriptive statistic would depend directly on the sample size (number of data points) in the calculation process?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65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39" type="#_x0000_t75" style="width:20.25pt;height:17.25pt" o:ole="">
                  <v:imagedata r:id="rId10" o:title=""/>
                </v:shape>
                <w:control r:id="rId52" w:name="DefaultOcxName44" w:shapeid="_x0000_i153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9C1E45">
              <w:rPr>
                <w:rFonts w:ascii="inherit" w:eastAsia="Times New Roman" w:hAnsi="inherit" w:cs="Arial"/>
                <w:sz w:val="20"/>
                <w:szCs w:val="20"/>
                <w:highlight w:val="yellow"/>
              </w:rPr>
              <w:t>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01" type="#_x0000_t75" style="width:20.25pt;height:17.25pt" o:ole="">
                  <v:imagedata r:id="rId6" o:title=""/>
                </v:shape>
                <w:control r:id="rId53" w:name="DefaultOcxName45" w:shapeid="_x0000_i130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Range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04" type="#_x0000_t75" style="width:20.25pt;height:17.25pt" o:ole="">
                  <v:imagedata r:id="rId6" o:title=""/>
                </v:shape>
                <w:control r:id="rId54" w:name="DefaultOcxName46" w:shapeid="_x0000_i130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Mode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07" type="#_x0000_t75" style="width:20.25pt;height:17.25pt" o:ole="">
                  <v:imagedata r:id="rId6" o:title=""/>
                </v:shape>
                <w:control r:id="rId55" w:name="DefaultOcxName47" w:shapeid="_x0000_i130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Median</w:t>
            </w:r>
          </w:p>
        </w:tc>
      </w:tr>
    </w:tbl>
    <w:p w:rsidR="007115D4" w:rsidRDefault="007115D4" w:rsidP="007115D4">
      <w:pPr>
        <w:tabs>
          <w:tab w:val="right" w:pos="9360"/>
        </w:tabs>
        <w:spacing w:before="135" w:after="0" w:line="240" w:lineRule="auto"/>
        <w:rPr>
          <w:rFonts w:ascii="inherit" w:eastAsia="Times New Roman" w:hAnsi="inherit" w:cs="Arial"/>
          <w:b/>
          <w:bCs/>
          <w:color w:val="111111"/>
          <w:sz w:val="19"/>
          <w:szCs w:val="19"/>
          <w:bdr w:val="single" w:sz="2" w:space="2" w:color="CCCCCC" w:frame="1"/>
          <w:shd w:val="clear" w:color="auto" w:fill="FFFFFF"/>
        </w:rPr>
      </w:pPr>
    </w:p>
    <w:p w:rsidR="007115D4" w:rsidRDefault="007115D4" w:rsidP="007115D4">
      <w:pPr>
        <w:tabs>
          <w:tab w:val="right" w:pos="9360"/>
        </w:tabs>
        <w:spacing w:before="135" w:after="0" w:line="240" w:lineRule="auto"/>
        <w:rPr>
          <w:rFonts w:ascii="inherit" w:eastAsia="Times New Roman" w:hAnsi="inherit" w:cs="Arial"/>
          <w:b/>
          <w:bCs/>
          <w:color w:val="111111"/>
          <w:sz w:val="19"/>
          <w:szCs w:val="19"/>
          <w:bdr w:val="single" w:sz="2" w:space="2" w:color="CCCCCC" w:frame="1"/>
          <w:shd w:val="clear" w:color="auto" w:fill="FFFFFF"/>
        </w:rPr>
      </w:pPr>
    </w:p>
    <w:p w:rsidR="007115D4" w:rsidRDefault="007115D4" w:rsidP="007115D4">
      <w:pPr>
        <w:tabs>
          <w:tab w:val="right" w:pos="9360"/>
        </w:tabs>
        <w:spacing w:before="135" w:after="0" w:line="240" w:lineRule="auto"/>
        <w:rPr>
          <w:rFonts w:ascii="inherit" w:eastAsia="Times New Roman" w:hAnsi="inherit" w:cs="Arial"/>
          <w:b/>
          <w:bCs/>
          <w:color w:val="111111"/>
          <w:sz w:val="19"/>
          <w:szCs w:val="19"/>
          <w:bdr w:val="single" w:sz="2" w:space="2" w:color="CCCCCC" w:frame="1"/>
          <w:shd w:val="clear" w:color="auto" w:fill="FFFFFF"/>
        </w:rPr>
      </w:pPr>
    </w:p>
    <w:p w:rsidR="007115D4" w:rsidRDefault="007115D4" w:rsidP="007115D4">
      <w:pPr>
        <w:tabs>
          <w:tab w:val="right" w:pos="9360"/>
        </w:tabs>
        <w:spacing w:before="135" w:after="0" w:line="240" w:lineRule="auto"/>
        <w:rPr>
          <w:rFonts w:ascii="inherit" w:eastAsia="Times New Roman" w:hAnsi="inherit" w:cs="Arial"/>
          <w:b/>
          <w:bCs/>
          <w:color w:val="111111"/>
          <w:sz w:val="19"/>
          <w:szCs w:val="19"/>
          <w:bdr w:val="single" w:sz="2" w:space="2" w:color="CCCCCC" w:frame="1"/>
          <w:shd w:val="clear" w:color="auto" w:fill="FFFFFF"/>
        </w:rPr>
      </w:pPr>
    </w:p>
    <w:p w:rsidR="00446F7F" w:rsidRPr="00446F7F" w:rsidRDefault="007115D4" w:rsidP="007115D4">
      <w:pPr>
        <w:tabs>
          <w:tab w:val="right" w:pos="9360"/>
        </w:tabs>
        <w:spacing w:before="135" w:after="0" w:line="240" w:lineRule="auto"/>
        <w:rPr>
          <w:rFonts w:ascii="inherit" w:eastAsia="Times New Roman" w:hAnsi="inherit" w:cs="Arial"/>
          <w:b/>
          <w:bCs/>
          <w:color w:val="111111"/>
          <w:sz w:val="19"/>
          <w:szCs w:val="19"/>
          <w:bdr w:val="single" w:sz="2" w:space="2" w:color="CCCCCC" w:frame="1"/>
          <w:shd w:val="clear" w:color="auto" w:fill="FFFFFF"/>
        </w:rPr>
      </w:pPr>
      <w:r>
        <w:rPr>
          <w:rFonts w:ascii="inherit" w:eastAsia="Times New Roman" w:hAnsi="inherit" w:cs="Arial"/>
          <w:b/>
          <w:bCs/>
          <w:color w:val="111111"/>
          <w:sz w:val="19"/>
          <w:szCs w:val="19"/>
          <w:bdr w:val="single" w:sz="2" w:space="2" w:color="CCCCCC" w:frame="1"/>
          <w:shd w:val="clear" w:color="auto" w:fill="FFFFFF"/>
        </w:rPr>
        <w:tab/>
      </w:r>
      <w:r w:rsidR="00446F7F"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00446F7F"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00446F7F"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13</w:t>
      </w:r>
    </w:p>
    <w:p w:rsidR="00446F7F" w:rsidRPr="00446F7F" w:rsidRDefault="00446F7F" w:rsidP="00446F7F">
      <w:pPr>
        <w:numPr>
          <w:ilvl w:val="0"/>
          <w:numId w:val="13"/>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Each of the bars in a histogram represents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1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10" type="#_x0000_t75" style="width:20.25pt;height:17.25pt" o:ole="">
                  <v:imagedata r:id="rId6" o:title=""/>
                </v:shape>
                <w:control r:id="rId56" w:name="DefaultOcxName48" w:shapeid="_x0000_i131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range of scores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40" type="#_x0000_t75" style="width:20.25pt;height:17.25pt" o:ole="">
                  <v:imagedata r:id="rId10" o:title=""/>
                </v:shape>
                <w:control r:id="rId57" w:name="DefaultOcxName49" w:shapeid="_x0000_i154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1A6596">
              <w:rPr>
                <w:rFonts w:ascii="Arial" w:eastAsia="Times New Roman" w:hAnsi="Arial" w:cs="Arial"/>
                <w:sz w:val="20"/>
                <w:szCs w:val="20"/>
                <w:highlight w:val="yellow"/>
                <w:bdr w:val="none" w:sz="0" w:space="0" w:color="auto" w:frame="1"/>
              </w:rPr>
              <w:t>frequency of scores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16" type="#_x0000_t75" style="width:20.25pt;height:17.25pt" o:ole="">
                  <v:imagedata r:id="rId6" o:title=""/>
                </v:shape>
                <w:control r:id="rId58" w:name="DefaultOcxName50" w:shapeid="_x0000_i131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category of the variable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19" type="#_x0000_t75" style="width:20.25pt;height:17.25pt" o:ole="">
                  <v:imagedata r:id="rId6" o:title=""/>
                </v:shape>
                <w:control r:id="rId59" w:name="DefaultOcxName51" w:shapeid="_x0000_i131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appropriate interval groupings</w:t>
            </w:r>
            <w:r w:rsidRPr="00446F7F">
              <w:rPr>
                <w:rFonts w:ascii="Arial" w:eastAsia="Times New Roman" w:hAnsi="Arial" w:cs="Arial"/>
                <w:sz w:val="20"/>
                <w:szCs w:val="20"/>
              </w:rPr>
              <w:br/>
            </w:r>
            <w:r w:rsidRPr="00446F7F">
              <w:rPr>
                <w:rFonts w:ascii="Arial" w:eastAsia="Times New Roman" w:hAnsi="Arial" w:cs="Arial"/>
                <w:sz w:val="20"/>
                <w:szCs w:val="20"/>
                <w:bdr w:val="none" w:sz="0" w:space="0" w:color="auto" w:frame="1"/>
              </w:rPr>
              <w:t>cumulative percentage of scores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14</w:t>
      </w:r>
    </w:p>
    <w:p w:rsidR="00446F7F" w:rsidRPr="00446F7F" w:rsidRDefault="00446F7F" w:rsidP="00446F7F">
      <w:pPr>
        <w:numPr>
          <w:ilvl w:val="0"/>
          <w:numId w:val="14"/>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Jake’s </w:t>
      </w:r>
      <w:r w:rsidRPr="00446F7F">
        <w:rPr>
          <w:rFonts w:ascii="Arial" w:eastAsia="Times New Roman" w:hAnsi="Arial" w:cs="Arial"/>
          <w:i/>
          <w:iCs/>
          <w:color w:val="111111"/>
          <w:sz w:val="20"/>
          <w:szCs w:val="20"/>
          <w:bdr w:val="none" w:sz="0" w:space="0" w:color="auto" w:frame="1"/>
        </w:rPr>
        <w:t>Z</w:t>
      </w:r>
      <w:r w:rsidRPr="00446F7F">
        <w:rPr>
          <w:rFonts w:ascii="Arial" w:eastAsia="Times New Roman" w:hAnsi="Arial" w:cs="Arial"/>
          <w:color w:val="111111"/>
          <w:sz w:val="20"/>
          <w:szCs w:val="20"/>
          <w:bdr w:val="none" w:sz="0" w:space="0" w:color="auto" w:frame="1"/>
        </w:rPr>
        <w:t> score on an IQ test is -0.8. What is Jake’s raw score (assuming </w:t>
      </w:r>
      <w:r w:rsidRPr="00446F7F">
        <w:rPr>
          <w:rFonts w:ascii="Arial" w:eastAsia="Times New Roman" w:hAnsi="Arial" w:cs="Arial"/>
          <w:i/>
          <w:iCs/>
          <w:color w:val="111111"/>
          <w:sz w:val="20"/>
          <w:szCs w:val="20"/>
          <w:bdr w:val="none" w:sz="0" w:space="0" w:color="auto" w:frame="1"/>
        </w:rPr>
        <w:t>M </w:t>
      </w:r>
      <w:r w:rsidRPr="00446F7F">
        <w:rPr>
          <w:rFonts w:ascii="Arial" w:eastAsia="Times New Roman" w:hAnsi="Arial" w:cs="Arial"/>
          <w:color w:val="111111"/>
          <w:sz w:val="20"/>
          <w:szCs w:val="20"/>
          <w:bdr w:val="none" w:sz="0" w:space="0" w:color="auto" w:frame="1"/>
        </w:rPr>
        <w:t>=100 and </w:t>
      </w:r>
      <w:r w:rsidRPr="00446F7F">
        <w:rPr>
          <w:rFonts w:ascii="Arial" w:eastAsia="Times New Roman" w:hAnsi="Arial" w:cs="Arial"/>
          <w:i/>
          <w:iCs/>
          <w:color w:val="111111"/>
          <w:sz w:val="20"/>
          <w:szCs w:val="20"/>
          <w:bdr w:val="none" w:sz="0" w:space="0" w:color="auto" w:frame="1"/>
        </w:rPr>
        <w:t>SD </w:t>
      </w:r>
      <w:r w:rsidRPr="00446F7F">
        <w:rPr>
          <w:rFonts w:ascii="Arial" w:eastAsia="Times New Roman" w:hAnsi="Arial" w:cs="Arial"/>
          <w:color w:val="111111"/>
          <w:sz w:val="20"/>
          <w:szCs w:val="20"/>
          <w:bdr w:val="none" w:sz="0" w:space="0" w:color="auto" w:frame="1"/>
        </w:rPr>
        <w:t>= 15)?</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2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22" type="#_x0000_t75" style="width:20.25pt;height:17.25pt" o:ole="">
                  <v:imagedata r:id="rId6" o:title=""/>
                </v:shape>
                <w:control r:id="rId60" w:name="DefaultOcxName52" w:shapeid="_x0000_i132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75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25" type="#_x0000_t75" style="width:20.25pt;height:17.25pt" o:ole="">
                  <v:imagedata r:id="rId6" o:title=""/>
                </v:shape>
                <w:control r:id="rId61" w:name="DefaultOcxName53" w:shapeid="_x0000_i132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91.2</w:t>
            </w:r>
          </w:p>
        </w:tc>
      </w:tr>
      <w:tr w:rsidR="00446F7F" w:rsidRPr="00446F7F" w:rsidTr="00446F7F">
        <w:tc>
          <w:tcPr>
            <w:tcW w:w="0" w:type="auto"/>
            <w:hideMark/>
          </w:tcPr>
          <w:p w:rsidR="00446F7F" w:rsidRPr="001A6596" w:rsidRDefault="00446F7F" w:rsidP="00446F7F">
            <w:pPr>
              <w:spacing w:after="0" w:line="240" w:lineRule="auto"/>
              <w:rPr>
                <w:rFonts w:ascii="inherit" w:eastAsia="Times New Roman" w:hAnsi="inherit" w:cs="Times New Roman"/>
                <w:sz w:val="19"/>
                <w:szCs w:val="19"/>
                <w:highlight w:val="yellow"/>
              </w:rPr>
            </w:pPr>
            <w:r w:rsidRPr="001A6596">
              <w:rPr>
                <w:rFonts w:ascii="inherit" w:eastAsia="Times New Roman" w:hAnsi="inherit" w:cs="Times New Roman"/>
                <w:sz w:val="19"/>
                <w:szCs w:val="19"/>
                <w:highlight w:val="yellow"/>
              </w:rPr>
              <w:object w:dxaOrig="405" w:dyaOrig="345">
                <v:shape id="_x0000_i1543" type="#_x0000_t75" style="width:20.25pt;height:17.25pt" o:ole="">
                  <v:imagedata r:id="rId10" o:title=""/>
                </v:shape>
                <w:control r:id="rId62" w:name="DefaultOcxName54" w:shapeid="_x0000_i1543"/>
              </w:object>
            </w:r>
          </w:p>
        </w:tc>
        <w:tc>
          <w:tcPr>
            <w:tcW w:w="0" w:type="auto"/>
            <w:hideMark/>
          </w:tcPr>
          <w:p w:rsidR="00446F7F" w:rsidRPr="001A6596"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1A6596" w:rsidRDefault="00446F7F" w:rsidP="00446F7F">
            <w:pPr>
              <w:spacing w:after="0" w:line="240" w:lineRule="auto"/>
              <w:rPr>
                <w:rFonts w:ascii="inherit" w:eastAsia="Times New Roman" w:hAnsi="inherit" w:cs="Arial"/>
                <w:sz w:val="20"/>
                <w:szCs w:val="20"/>
                <w:highlight w:val="yellow"/>
              </w:rPr>
            </w:pPr>
            <w:r w:rsidRPr="001A6596">
              <w:rPr>
                <w:rFonts w:ascii="Arial" w:eastAsia="Times New Roman" w:hAnsi="Arial" w:cs="Arial"/>
                <w:sz w:val="20"/>
                <w:szCs w:val="20"/>
                <w:highlight w:val="yellow"/>
                <w:bdr w:val="none" w:sz="0" w:space="0" w:color="auto" w:frame="1"/>
              </w:rPr>
              <w:t>88</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31" type="#_x0000_t75" style="width:20.25pt;height:17.25pt" o:ole="">
                  <v:imagedata r:id="rId6" o:title=""/>
                </v:shape>
                <w:control r:id="rId63" w:name="DefaultOcxName55" w:shapeid="_x0000_i133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112</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15</w:t>
      </w:r>
    </w:p>
    <w:p w:rsidR="00446F7F" w:rsidRPr="00446F7F" w:rsidRDefault="00446F7F" w:rsidP="00446F7F">
      <w:pPr>
        <w:numPr>
          <w:ilvl w:val="0"/>
          <w:numId w:val="15"/>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 xml:space="preserve">On the first exam in an introductory statistics class, the vast majority of students did very well and scored between 80% and 100%, with only a small number of students performing poorly, with scores lower </w:t>
      </w:r>
      <w:proofErr w:type="spellStart"/>
      <w:r w:rsidRPr="00446F7F">
        <w:rPr>
          <w:rFonts w:ascii="Arial" w:eastAsia="Times New Roman" w:hAnsi="Arial" w:cs="Arial"/>
          <w:color w:val="111111"/>
          <w:sz w:val="20"/>
          <w:szCs w:val="20"/>
          <w:bdr w:val="none" w:sz="0" w:space="0" w:color="auto" w:frame="1"/>
        </w:rPr>
        <w:t>then</w:t>
      </w:r>
      <w:proofErr w:type="spellEnd"/>
      <w:r w:rsidRPr="00446F7F">
        <w:rPr>
          <w:rFonts w:ascii="Arial" w:eastAsia="Times New Roman" w:hAnsi="Arial" w:cs="Arial"/>
          <w:color w:val="111111"/>
          <w:sz w:val="20"/>
          <w:szCs w:val="20"/>
          <w:bdr w:val="none" w:sz="0" w:space="0" w:color="auto" w:frame="1"/>
        </w:rPr>
        <w:t xml:space="preserve"> 60%. What is the description that fits the distribution best?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532"/>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34" type="#_x0000_t75" style="width:20.25pt;height:17.25pt" o:ole="">
                  <v:imagedata r:id="rId6" o:title=""/>
                </v:shape>
                <w:control r:id="rId64" w:name="DefaultOcxName56" w:shapeid="_x0000_i133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There is a floor effect in the distribution.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37" type="#_x0000_t75" style="width:20.25pt;height:17.25pt" o:ole="">
                  <v:imagedata r:id="rId6" o:title=""/>
                </v:shape>
                <w:control r:id="rId65" w:name="DefaultOcxName57" w:shapeid="_x0000_i133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distribution is right-skewed.</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40" type="#_x0000_t75" style="width:20.25pt;height:17.25pt" o:ole="">
                  <v:imagedata r:id="rId6" o:title=""/>
                </v:shape>
                <w:control r:id="rId66" w:name="DefaultOcxName58" w:shapeid="_x0000_i134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distribution has a high kurtosis.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44" type="#_x0000_t75" style="width:20.25pt;height:17.25pt" o:ole="">
                  <v:imagedata r:id="rId10" o:title=""/>
                </v:shape>
                <w:control r:id="rId67" w:name="DefaultOcxName59" w:shapeid="_x0000_i154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26776A">
              <w:rPr>
                <w:rFonts w:ascii="Arial" w:eastAsia="Times New Roman" w:hAnsi="Arial" w:cs="Arial"/>
                <w:sz w:val="20"/>
                <w:szCs w:val="20"/>
                <w:highlight w:val="yellow"/>
                <w:bdr w:val="none" w:sz="0" w:space="0" w:color="auto" w:frame="1"/>
              </w:rPr>
              <w:t>The distribution is left-skewed</w:t>
            </w:r>
            <w:r w:rsidRPr="00446F7F">
              <w:rPr>
                <w:rFonts w:ascii="Arial" w:eastAsia="Times New Roman" w:hAnsi="Arial" w:cs="Arial"/>
                <w:sz w:val="20"/>
                <w:szCs w:val="20"/>
                <w:bdr w:val="none" w:sz="0" w:space="0" w:color="auto" w:frame="1"/>
              </w:rPr>
              <w:t>.</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16</w:t>
      </w:r>
    </w:p>
    <w:p w:rsidR="00446F7F" w:rsidRPr="00446F7F" w:rsidRDefault="00446F7F" w:rsidP="00446F7F">
      <w:pPr>
        <w:numPr>
          <w:ilvl w:val="0"/>
          <w:numId w:val="16"/>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 xml:space="preserve">What is the mode of the following scores: 3, 3, 6, 7, 10, 10, 30, 4, 3, 8, </w:t>
      </w:r>
      <w:proofErr w:type="gramStart"/>
      <w:r w:rsidRPr="00446F7F">
        <w:rPr>
          <w:rFonts w:ascii="Arial" w:eastAsia="Times New Roman" w:hAnsi="Arial" w:cs="Arial"/>
          <w:color w:val="111111"/>
          <w:sz w:val="20"/>
          <w:szCs w:val="20"/>
          <w:bdr w:val="none" w:sz="0" w:space="0" w:color="auto" w:frame="1"/>
        </w:rPr>
        <w:t>4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52"/>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46" type="#_x0000_t75" style="width:20.25pt;height:17.25pt" o:ole="">
                  <v:imagedata r:id="rId6" o:title=""/>
                </v:shape>
                <w:control r:id="rId68" w:name="DefaultOcxName60" w:shapeid="_x0000_i134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49" type="#_x0000_t75" style="width:20.25pt;height:17.25pt" o:ole="">
                  <v:imagedata r:id="rId6" o:title=""/>
                </v:shape>
                <w:control r:id="rId69" w:name="DefaultOcxName61" w:shapeid="_x0000_i134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6</w:t>
            </w:r>
          </w:p>
        </w:tc>
      </w:tr>
      <w:tr w:rsidR="00446F7F" w:rsidRPr="00E4260A"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45" type="#_x0000_t75" style="width:20.25pt;height:17.25pt" o:ole="">
                  <v:imagedata r:id="rId10" o:title=""/>
                </v:shape>
                <w:control r:id="rId70" w:name="DefaultOcxName62" w:shapeid="_x0000_i154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E4260A" w:rsidRDefault="00446F7F" w:rsidP="00446F7F">
            <w:pPr>
              <w:spacing w:before="75" w:after="75" w:line="240" w:lineRule="auto"/>
              <w:rPr>
                <w:rFonts w:ascii="inherit" w:eastAsia="Times New Roman" w:hAnsi="inherit" w:cs="Arial"/>
                <w:sz w:val="20"/>
                <w:szCs w:val="20"/>
                <w:highlight w:val="yellow"/>
              </w:rPr>
            </w:pPr>
            <w:r w:rsidRPr="00E4260A">
              <w:rPr>
                <w:rFonts w:ascii="inherit" w:eastAsia="Times New Roman" w:hAnsi="inherit" w:cs="Arial"/>
                <w:sz w:val="20"/>
                <w:szCs w:val="20"/>
                <w:highlight w:val="yellow"/>
              </w:rPr>
              <w:t>3</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55" type="#_x0000_t75" style="width:20.25pt;height:17.25pt" o:ole="">
                  <v:imagedata r:id="rId6" o:title=""/>
                </v:shape>
                <w:control r:id="rId71" w:name="DefaultOcxName63" w:shapeid="_x0000_i135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4</w:t>
            </w:r>
          </w:p>
        </w:tc>
      </w:tr>
    </w:tbl>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7115D4" w:rsidRDefault="007115D4"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17</w:t>
      </w:r>
    </w:p>
    <w:p w:rsidR="00446F7F" w:rsidRPr="00446F7F" w:rsidRDefault="00446F7F" w:rsidP="00446F7F">
      <w:pPr>
        <w:numPr>
          <w:ilvl w:val="0"/>
          <w:numId w:val="17"/>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When calculating the variance of a group of numbers, the difference between each data point and the mean needs to be squared. What is the rationale behind this step?</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58" type="#_x0000_t75" style="width:20.25pt;height:17.25pt" o:ole="">
                  <v:imagedata r:id="rId6" o:title=""/>
                </v:shape>
                <w:control r:id="rId72" w:name="DefaultOcxName64" w:shapeid="_x0000_i135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difference between each data point and the mean is the 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47" type="#_x0000_t75" style="width:20.25pt;height:17.25pt" o:ole="">
                  <v:imagedata r:id="rId10" o:title=""/>
                </v:shape>
                <w:control r:id="rId73" w:name="DefaultOcxName65" w:shapeid="_x0000_i154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E4260A">
              <w:rPr>
                <w:rFonts w:ascii="inherit" w:eastAsia="Times New Roman" w:hAnsi="inherit" w:cs="Arial"/>
                <w:sz w:val="20"/>
                <w:szCs w:val="20"/>
                <w:highlight w:val="yellow"/>
              </w:rPr>
              <w:t>To make sure all the numbers are positive and won't cancel each other out when the differences are added up.</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64" type="#_x0000_t75" style="width:20.25pt;height:17.25pt" o:ole="">
                  <v:imagedata r:id="rId6" o:title=""/>
                </v:shape>
                <w:control r:id="rId74" w:name="DefaultOcxName66" w:shapeid="_x0000_i136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Squaring the difference between a data point and the mean is the way to calculate distance.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67" type="#_x0000_t75" style="width:20.25pt;height:17.25pt" o:ole="">
                  <v:imagedata r:id="rId6" o:title=""/>
                </v:shape>
                <w:control r:id="rId75" w:name="DefaultOcxName67" w:shapeid="_x0000_i136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To make the differences between the data points and the mean larger and easier to handle.</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FE6DEC" w:rsidRDefault="00FE6DEC" w:rsidP="00446F7F">
      <w:pPr>
        <w:shd w:val="clear" w:color="auto" w:fill="FFFFFF"/>
        <w:spacing w:after="0" w:line="240" w:lineRule="auto"/>
        <w:outlineLvl w:val="2"/>
        <w:rPr>
          <w:rFonts w:ascii="Arial" w:eastAsia="Times New Roman" w:hAnsi="Arial" w:cs="Arial"/>
          <w:b/>
          <w:bCs/>
          <w:caps/>
          <w:color w:val="333333"/>
          <w:spacing w:val="26"/>
          <w:sz w:val="21"/>
          <w:szCs w:val="21"/>
        </w:rPr>
      </w:pPr>
    </w:p>
    <w:p w:rsidR="00FE6DEC" w:rsidRDefault="00FE6DEC" w:rsidP="00446F7F">
      <w:pPr>
        <w:shd w:val="clear" w:color="auto" w:fill="FFFFFF"/>
        <w:spacing w:after="0" w:line="240" w:lineRule="auto"/>
        <w:outlineLvl w:val="2"/>
        <w:rPr>
          <w:rFonts w:ascii="Arial" w:eastAsia="Times New Roman" w:hAnsi="Arial" w:cs="Arial"/>
          <w:b/>
          <w:bCs/>
          <w:caps/>
          <w:color w:val="333333"/>
          <w:spacing w:val="26"/>
          <w:sz w:val="21"/>
          <w:szCs w:val="21"/>
        </w:rPr>
      </w:pP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18</w:t>
      </w:r>
    </w:p>
    <w:p w:rsidR="00446F7F" w:rsidRPr="00446F7F" w:rsidRDefault="00446F7F" w:rsidP="00446F7F">
      <w:pPr>
        <w:numPr>
          <w:ilvl w:val="0"/>
          <w:numId w:val="18"/>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Frequency table is better than histogram in summarizing data when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96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70" type="#_x0000_t75" style="width:20.25pt;height:17.25pt" o:ole="">
                  <v:imagedata r:id="rId6" o:title=""/>
                </v:shape>
                <w:control r:id="rId76" w:name="DefaultOcxName68" w:shapeid="_x0000_i137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sample size is particularly large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73" type="#_x0000_t75" style="width:20.25pt;height:17.25pt" o:ole="">
                  <v:imagedata r:id="rId6" o:title=""/>
                </v:shape>
                <w:control r:id="rId77" w:name="DefaultOcxName69" w:shapeid="_x0000_i137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data come from a nominal variable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76" type="#_x0000_t75" style="width:20.25pt;height:17.25pt" o:ole="">
                  <v:imagedata r:id="rId6" o:title=""/>
                </v:shape>
                <w:control r:id="rId78" w:name="DefaultOcxName70" w:shapeid="_x0000_i137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data come from a continuous (equal-interval) variable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48" type="#_x0000_t75" style="width:20.25pt;height:17.25pt" o:ole="">
                  <v:imagedata r:id="rId10" o:title=""/>
                </v:shape>
                <w:control r:id="rId79" w:name="DefaultOcxName71" w:shapeid="_x0000_i1548"/>
              </w:object>
            </w:r>
          </w:p>
        </w:tc>
        <w:tc>
          <w:tcPr>
            <w:tcW w:w="0" w:type="auto"/>
            <w:hideMark/>
          </w:tcPr>
          <w:p w:rsidR="00446F7F" w:rsidRPr="006E7673"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6E7673" w:rsidRDefault="00446F7F" w:rsidP="00446F7F">
            <w:pPr>
              <w:spacing w:after="0" w:line="240" w:lineRule="auto"/>
              <w:rPr>
                <w:rFonts w:ascii="inherit" w:eastAsia="Times New Roman" w:hAnsi="inherit" w:cs="Arial"/>
                <w:sz w:val="20"/>
                <w:szCs w:val="20"/>
                <w:highlight w:val="yellow"/>
              </w:rPr>
            </w:pPr>
            <w:r w:rsidRPr="006E7673">
              <w:rPr>
                <w:rFonts w:ascii="Arial" w:eastAsia="Times New Roman" w:hAnsi="Arial" w:cs="Arial"/>
                <w:color w:val="000000"/>
                <w:sz w:val="20"/>
                <w:szCs w:val="20"/>
                <w:highlight w:val="yellow"/>
                <w:bdr w:val="none" w:sz="0" w:space="0" w:color="auto" w:frame="1"/>
                <w:shd w:val="clear" w:color="auto" w:fill="FFFFFF"/>
              </w:rPr>
              <w:t>the sample size is particularly small</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19</w:t>
      </w:r>
    </w:p>
    <w:p w:rsidR="00446F7F" w:rsidRPr="00446F7F" w:rsidRDefault="00446F7F" w:rsidP="00446F7F">
      <w:pPr>
        <w:numPr>
          <w:ilvl w:val="0"/>
          <w:numId w:val="19"/>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 xml:space="preserve">It is useful to know how </w:t>
      </w:r>
      <w:proofErr w:type="gramStart"/>
      <w:r w:rsidRPr="00446F7F">
        <w:rPr>
          <w:rFonts w:ascii="Arial" w:eastAsia="Times New Roman" w:hAnsi="Arial" w:cs="Arial"/>
          <w:color w:val="111111"/>
          <w:sz w:val="20"/>
          <w:szCs w:val="20"/>
          <w:bdr w:val="none" w:sz="0" w:space="0" w:color="auto" w:frame="1"/>
        </w:rPr>
        <w:t>spread out the scores are</w:t>
      </w:r>
      <w:proofErr w:type="gramEnd"/>
      <w:r w:rsidRPr="00446F7F">
        <w:rPr>
          <w:rFonts w:ascii="Arial" w:eastAsia="Times New Roman" w:hAnsi="Arial" w:cs="Arial"/>
          <w:color w:val="111111"/>
          <w:sz w:val="20"/>
          <w:szCs w:val="20"/>
          <w:bdr w:val="none" w:sz="0" w:space="0" w:color="auto" w:frame="1"/>
        </w:rPr>
        <w:t>. Which one of the following is </w:t>
      </w:r>
      <w:r w:rsidRPr="00446F7F">
        <w:rPr>
          <w:rFonts w:ascii="Arial" w:eastAsia="Times New Roman" w:hAnsi="Arial" w:cs="Arial"/>
          <w:color w:val="111111"/>
          <w:sz w:val="20"/>
          <w:szCs w:val="20"/>
          <w:u w:val="single"/>
          <w:bdr w:val="none" w:sz="0" w:space="0" w:color="auto" w:frame="1"/>
        </w:rPr>
        <w:t>not</w:t>
      </w:r>
      <w:r w:rsidRPr="00446F7F">
        <w:rPr>
          <w:rFonts w:ascii="Arial" w:eastAsia="Times New Roman" w:hAnsi="Arial" w:cs="Arial"/>
          <w:color w:val="111111"/>
          <w:sz w:val="20"/>
          <w:szCs w:val="20"/>
          <w:bdr w:val="none" w:sz="0" w:space="0" w:color="auto" w:frame="1"/>
        </w:rPr>
        <w:t> a measure of "spread" among the scores?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643"/>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49" type="#_x0000_t75" style="width:20.25pt;height:17.25pt" o:ole="">
                  <v:imagedata r:id="rId10" o:title=""/>
                </v:shape>
                <w:control r:id="rId80" w:name="DefaultOcxName72" w:shapeid="_x0000_i154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DD1C51">
              <w:rPr>
                <w:rFonts w:ascii="inherit" w:eastAsia="Times New Roman" w:hAnsi="inherit" w:cs="Arial"/>
                <w:sz w:val="20"/>
                <w:szCs w:val="20"/>
                <w:highlight w:val="yellow"/>
              </w:rPr>
              <w:t>mean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85" type="#_x0000_t75" style="width:20.25pt;height:17.25pt" o:ole="">
                  <v:imagedata r:id="rId6" o:title=""/>
                </v:shape>
                <w:control r:id="rId81" w:name="DefaultOcxName73" w:shapeid="_x0000_i138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88" type="#_x0000_t75" style="width:20.25pt;height:17.25pt" o:ole="">
                  <v:imagedata r:id="rId6" o:title=""/>
                </v:shape>
                <w:control r:id="rId82" w:name="DefaultOcxName74" w:shapeid="_x0000_i138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variance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91" type="#_x0000_t75" style="width:20.25pt;height:17.25pt" o:ole="">
                  <v:imagedata r:id="rId6" o:title=""/>
                </v:shape>
                <w:control r:id="rId83" w:name="DefaultOcxName75" w:shapeid="_x0000_i139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range</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20</w:t>
      </w:r>
    </w:p>
    <w:p w:rsidR="00446F7F" w:rsidRPr="00446F7F" w:rsidRDefault="00446F7F" w:rsidP="00446F7F">
      <w:pPr>
        <w:numPr>
          <w:ilvl w:val="0"/>
          <w:numId w:val="20"/>
        </w:numPr>
        <w:shd w:val="clear" w:color="auto" w:fill="FFFFFF"/>
        <w:spacing w:after="45" w:line="240" w:lineRule="auto"/>
        <w:ind w:left="0"/>
        <w:rPr>
          <w:rFonts w:ascii="inherit" w:eastAsia="Times New Roman" w:hAnsi="inherit" w:cs="Arial"/>
          <w:color w:val="111111"/>
          <w:sz w:val="20"/>
          <w:szCs w:val="20"/>
        </w:rPr>
      </w:pPr>
      <w:r w:rsidRPr="00446F7F">
        <w:rPr>
          <w:rFonts w:ascii="inherit" w:eastAsia="Times New Roman" w:hAnsi="inherit" w:cs="Arial"/>
          <w:color w:val="000000"/>
          <w:sz w:val="20"/>
          <w:szCs w:val="20"/>
          <w:bdr w:val="none" w:sz="0" w:space="0" w:color="auto" w:frame="1"/>
          <w:shd w:val="clear" w:color="auto" w:fill="FFFFFF"/>
        </w:rPr>
        <w:t>If you were looking at a graph of a normal distribution, which of the following would not describe the shape?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7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94" type="#_x0000_t75" style="width:20.25pt;height:17.25pt" o:ole="">
                  <v:imagedata r:id="rId6" o:title=""/>
                </v:shape>
                <w:control r:id="rId84" w:name="DefaultOcxName76" w:shapeid="_x0000_i139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symmetrical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397" type="#_x0000_t75" style="width:20.25pt;height:17.25pt" o:ole="">
                  <v:imagedata r:id="rId6" o:title=""/>
                </v:shape>
                <w:control r:id="rId85" w:name="DefaultOcxName77" w:shapeid="_x0000_i139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 xml:space="preserve">zero </w:t>
            </w:r>
            <w:proofErr w:type="spellStart"/>
            <w:r w:rsidRPr="00446F7F">
              <w:rPr>
                <w:rFonts w:ascii="inherit" w:eastAsia="Times New Roman" w:hAnsi="inherit" w:cs="Arial"/>
                <w:sz w:val="20"/>
                <w:szCs w:val="20"/>
              </w:rPr>
              <w:t>skewness</w:t>
            </w:r>
            <w:proofErr w:type="spellEnd"/>
          </w:p>
        </w:tc>
      </w:tr>
      <w:tr w:rsidR="00446F7F" w:rsidRPr="00446F7F" w:rsidTr="00446F7F">
        <w:tc>
          <w:tcPr>
            <w:tcW w:w="0" w:type="auto"/>
            <w:hideMark/>
          </w:tcPr>
          <w:p w:rsidR="00446F7F" w:rsidRPr="00DD1C51" w:rsidRDefault="00446F7F" w:rsidP="00446F7F">
            <w:pPr>
              <w:spacing w:after="0" w:line="240" w:lineRule="auto"/>
              <w:rPr>
                <w:rFonts w:ascii="inherit" w:eastAsia="Times New Roman" w:hAnsi="inherit" w:cs="Times New Roman"/>
                <w:sz w:val="19"/>
                <w:szCs w:val="19"/>
                <w:highlight w:val="yellow"/>
              </w:rPr>
            </w:pPr>
            <w:r w:rsidRPr="00DD1C51">
              <w:rPr>
                <w:rFonts w:ascii="inherit" w:eastAsia="Times New Roman" w:hAnsi="inherit" w:cs="Times New Roman"/>
                <w:sz w:val="19"/>
                <w:szCs w:val="19"/>
                <w:highlight w:val="yellow"/>
              </w:rPr>
              <w:object w:dxaOrig="405" w:dyaOrig="345">
                <v:shape id="_x0000_i1550" type="#_x0000_t75" style="width:20.25pt;height:17.25pt" o:ole="">
                  <v:imagedata r:id="rId10" o:title=""/>
                </v:shape>
                <w:control r:id="rId86" w:name="DefaultOcxName78" w:shapeid="_x0000_i1550"/>
              </w:object>
            </w:r>
          </w:p>
        </w:tc>
        <w:tc>
          <w:tcPr>
            <w:tcW w:w="0" w:type="auto"/>
            <w:hideMark/>
          </w:tcPr>
          <w:p w:rsidR="00446F7F" w:rsidRPr="00DD1C51"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DD1C51" w:rsidRDefault="00446F7F" w:rsidP="00446F7F">
            <w:pPr>
              <w:spacing w:before="75" w:after="75" w:line="240" w:lineRule="auto"/>
              <w:rPr>
                <w:rFonts w:ascii="inherit" w:eastAsia="Times New Roman" w:hAnsi="inherit" w:cs="Arial"/>
                <w:sz w:val="20"/>
                <w:szCs w:val="20"/>
                <w:highlight w:val="yellow"/>
              </w:rPr>
            </w:pPr>
            <w:r w:rsidRPr="00DD1C51">
              <w:rPr>
                <w:rFonts w:ascii="inherit" w:eastAsia="Times New Roman" w:hAnsi="inherit" w:cs="Arial"/>
                <w:sz w:val="20"/>
                <w:szCs w:val="20"/>
                <w:highlight w:val="yellow"/>
              </w:rPr>
              <w:t>bimodal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03" type="#_x0000_t75" style="width:20.25pt;height:17.25pt" o:ole="">
                  <v:imagedata r:id="rId6" o:title=""/>
                </v:shape>
                <w:control r:id="rId87" w:name="DefaultOcxName79" w:shapeid="_x0000_i140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proofErr w:type="spellStart"/>
            <w:r w:rsidRPr="00446F7F">
              <w:rPr>
                <w:rFonts w:ascii="inherit" w:eastAsia="Times New Roman" w:hAnsi="inherit" w:cs="Arial"/>
                <w:sz w:val="20"/>
                <w:szCs w:val="20"/>
              </w:rPr>
              <w:t>unimodal</w:t>
            </w:r>
            <w:proofErr w:type="spellEnd"/>
          </w:p>
        </w:tc>
      </w:tr>
    </w:tbl>
    <w:p w:rsidR="00296B9C" w:rsidRDefault="00296B9C"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296B9C" w:rsidRDefault="00296B9C"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21</w:t>
      </w:r>
    </w:p>
    <w:p w:rsidR="00446F7F" w:rsidRPr="00446F7F" w:rsidRDefault="00446F7F" w:rsidP="00446F7F">
      <w:pPr>
        <w:numPr>
          <w:ilvl w:val="0"/>
          <w:numId w:val="21"/>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A teacher conducted a study to see if the students in his school performed significantly worse than the national average on a standardized math test. He calculated the Z statistic to be -2 while the critical value for the hypothesis test was -1.96. He would conclude that 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06" type="#_x0000_t75" style="width:20.25pt;height:17.25pt" o:ole="">
                  <v:imagedata r:id="rId6" o:title=""/>
                </v:shape>
                <w:control r:id="rId88" w:name="DefaultOcxName80" w:shapeid="_x0000_i140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proofErr w:type="gramStart"/>
            <w:r w:rsidRPr="00446F7F">
              <w:rPr>
                <w:rFonts w:ascii="Arial" w:eastAsia="Times New Roman" w:hAnsi="Arial" w:cs="Arial"/>
                <w:sz w:val="20"/>
                <w:szCs w:val="20"/>
                <w:bdr w:val="none" w:sz="0" w:space="0" w:color="auto" w:frame="1"/>
              </w:rPr>
              <w:t>the</w:t>
            </w:r>
            <w:proofErr w:type="gramEnd"/>
            <w:r w:rsidRPr="00446F7F">
              <w:rPr>
                <w:rFonts w:ascii="Arial" w:eastAsia="Times New Roman" w:hAnsi="Arial" w:cs="Arial"/>
                <w:sz w:val="20"/>
                <w:szCs w:val="20"/>
                <w:bdr w:val="none" w:sz="0" w:space="0" w:color="auto" w:frame="1"/>
              </w:rPr>
              <w:t xml:space="preserve"> null hypothesis could not be rejected and the students in his school did not perform significantly worse than the national average.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09" type="#_x0000_t75" style="width:20.25pt;height:17.25pt" o:ole="">
                  <v:imagedata r:id="rId6" o:title=""/>
                </v:shape>
                <w:control r:id="rId89" w:name="DefaultOcxName81" w:shapeid="_x0000_i140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proofErr w:type="gramStart"/>
            <w:r w:rsidRPr="00446F7F">
              <w:rPr>
                <w:rFonts w:ascii="Arial" w:eastAsia="Times New Roman" w:hAnsi="Arial" w:cs="Arial"/>
                <w:sz w:val="20"/>
                <w:szCs w:val="20"/>
                <w:bdr w:val="none" w:sz="0" w:space="0" w:color="auto" w:frame="1"/>
              </w:rPr>
              <w:t>the</w:t>
            </w:r>
            <w:proofErr w:type="gramEnd"/>
            <w:r w:rsidRPr="00446F7F">
              <w:rPr>
                <w:rFonts w:ascii="Arial" w:eastAsia="Times New Roman" w:hAnsi="Arial" w:cs="Arial"/>
                <w:sz w:val="20"/>
                <w:szCs w:val="20"/>
                <w:bdr w:val="none" w:sz="0" w:space="0" w:color="auto" w:frame="1"/>
              </w:rPr>
              <w:t xml:space="preserve"> null hypothesis was rejected and the students in his school did not perform significantly worse than the national average.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52" type="#_x0000_t75" style="width:20.25pt;height:17.25pt" o:ole="">
                  <v:imagedata r:id="rId10" o:title=""/>
                </v:shape>
                <w:control r:id="rId90" w:name="DefaultOcxName82" w:shapeid="_x0000_i155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proofErr w:type="gramStart"/>
            <w:r w:rsidRPr="00296B9C">
              <w:rPr>
                <w:rFonts w:ascii="Arial" w:eastAsia="Times New Roman" w:hAnsi="Arial" w:cs="Arial"/>
                <w:sz w:val="20"/>
                <w:szCs w:val="20"/>
                <w:highlight w:val="yellow"/>
                <w:bdr w:val="none" w:sz="0" w:space="0" w:color="auto" w:frame="1"/>
              </w:rPr>
              <w:t>the</w:t>
            </w:r>
            <w:proofErr w:type="gramEnd"/>
            <w:r w:rsidRPr="00296B9C">
              <w:rPr>
                <w:rFonts w:ascii="Arial" w:eastAsia="Times New Roman" w:hAnsi="Arial" w:cs="Arial"/>
                <w:sz w:val="20"/>
                <w:szCs w:val="20"/>
                <w:highlight w:val="yellow"/>
                <w:bdr w:val="none" w:sz="0" w:space="0" w:color="auto" w:frame="1"/>
              </w:rPr>
              <w:t xml:space="preserve"> null hypothesis was rejected and the students in his school performed significantly worse than the national average.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15" type="#_x0000_t75" style="width:20.25pt;height:17.25pt" o:ole="">
                  <v:imagedata r:id="rId6" o:title=""/>
                </v:shape>
                <w:control r:id="rId91" w:name="DefaultOcxName83" w:shapeid="_x0000_i141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proofErr w:type="gramStart"/>
            <w:r w:rsidRPr="00446F7F">
              <w:rPr>
                <w:rFonts w:ascii="Arial" w:eastAsia="Times New Roman" w:hAnsi="Arial" w:cs="Arial"/>
                <w:sz w:val="20"/>
                <w:szCs w:val="20"/>
                <w:bdr w:val="none" w:sz="0" w:space="0" w:color="auto" w:frame="1"/>
              </w:rPr>
              <w:t>the</w:t>
            </w:r>
            <w:proofErr w:type="gramEnd"/>
            <w:r w:rsidRPr="00446F7F">
              <w:rPr>
                <w:rFonts w:ascii="Arial" w:eastAsia="Times New Roman" w:hAnsi="Arial" w:cs="Arial"/>
                <w:sz w:val="20"/>
                <w:szCs w:val="20"/>
                <w:bdr w:val="none" w:sz="0" w:space="0" w:color="auto" w:frame="1"/>
              </w:rPr>
              <w:t xml:space="preserve"> null hypothesis could not be rejected and the students in his school </w:t>
            </w:r>
            <w:proofErr w:type="spellStart"/>
            <w:r w:rsidRPr="00446F7F">
              <w:rPr>
                <w:rFonts w:ascii="Arial" w:eastAsia="Times New Roman" w:hAnsi="Arial" w:cs="Arial"/>
                <w:sz w:val="20"/>
                <w:szCs w:val="20"/>
                <w:bdr w:val="none" w:sz="0" w:space="0" w:color="auto" w:frame="1"/>
              </w:rPr>
              <w:t>pefromed</w:t>
            </w:r>
            <w:proofErr w:type="spellEnd"/>
            <w:r w:rsidRPr="00446F7F">
              <w:rPr>
                <w:rFonts w:ascii="Arial" w:eastAsia="Times New Roman" w:hAnsi="Arial" w:cs="Arial"/>
                <w:sz w:val="20"/>
                <w:szCs w:val="20"/>
                <w:bdr w:val="none" w:sz="0" w:space="0" w:color="auto" w:frame="1"/>
              </w:rPr>
              <w:t xml:space="preserve"> significantly worse than the national average.</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22</w:t>
      </w:r>
    </w:p>
    <w:p w:rsidR="00446F7F" w:rsidRPr="00446F7F" w:rsidRDefault="00446F7F" w:rsidP="00446F7F">
      <w:pPr>
        <w:numPr>
          <w:ilvl w:val="0"/>
          <w:numId w:val="22"/>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000000"/>
          <w:sz w:val="19"/>
          <w:szCs w:val="19"/>
          <w:bdr w:val="none" w:sz="0" w:space="0" w:color="auto" w:frame="1"/>
        </w:rPr>
        <w:t>In a study on work hours, a sample of ASU psychology online students are compared to the general population of ASU online students and the Z statistic for the sample is -1.70. With a two-tailed test with an alpha level of .05, what is the conclusion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49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18" type="#_x0000_t75" style="width:20.25pt;height:17.25pt" o:ole="">
                  <v:imagedata r:id="rId6" o:title=""/>
                </v:shape>
                <w:control r:id="rId92" w:name="DefaultOcxName84" w:shapeid="_x0000_i141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Reject the null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53" type="#_x0000_t75" style="width:20.25pt;height:17.25pt" o:ole="">
                  <v:imagedata r:id="rId10" o:title=""/>
                </v:shape>
                <w:control r:id="rId93" w:name="DefaultOcxName85" w:shapeid="_x0000_i1553"/>
              </w:object>
            </w:r>
          </w:p>
        </w:tc>
        <w:tc>
          <w:tcPr>
            <w:tcW w:w="0" w:type="auto"/>
            <w:hideMark/>
          </w:tcPr>
          <w:p w:rsidR="00446F7F" w:rsidRPr="00296B9C"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296B9C" w:rsidRDefault="00446F7F" w:rsidP="00446F7F">
            <w:pPr>
              <w:spacing w:after="0" w:line="240" w:lineRule="auto"/>
              <w:rPr>
                <w:rFonts w:ascii="inherit" w:eastAsia="Times New Roman" w:hAnsi="inherit" w:cs="Arial"/>
                <w:sz w:val="20"/>
                <w:szCs w:val="20"/>
                <w:highlight w:val="yellow"/>
              </w:rPr>
            </w:pPr>
            <w:r w:rsidRPr="00296B9C">
              <w:rPr>
                <w:rFonts w:ascii="Arial" w:eastAsia="Times New Roman" w:hAnsi="Arial" w:cs="Arial"/>
                <w:sz w:val="20"/>
                <w:szCs w:val="20"/>
                <w:highlight w:val="yellow"/>
                <w:bdr w:val="none" w:sz="0" w:space="0" w:color="auto" w:frame="1"/>
              </w:rPr>
              <w:t>Fail to reject the null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24" type="#_x0000_t75" style="width:20.25pt;height:17.25pt" o:ole="">
                  <v:imagedata r:id="rId6" o:title=""/>
                </v:shape>
                <w:control r:id="rId94" w:name="DefaultOcxName86" w:shapeid="_x0000_i142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Reject the alternative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27" type="#_x0000_t75" style="width:20.25pt;height:17.25pt" o:ole="">
                  <v:imagedata r:id="rId6" o:title=""/>
                </v:shape>
                <w:control r:id="rId95" w:name="DefaultOcxName87" w:shapeid="_x0000_i142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Fail to reject the alternative hypothesis.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23</w:t>
      </w:r>
    </w:p>
    <w:p w:rsidR="00446F7F" w:rsidRPr="00446F7F" w:rsidRDefault="00446F7F" w:rsidP="00446F7F">
      <w:pPr>
        <w:numPr>
          <w:ilvl w:val="0"/>
          <w:numId w:val="23"/>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 xml:space="preserve">Using a sample of 25 ASU </w:t>
      </w:r>
      <w:proofErr w:type="spellStart"/>
      <w:r w:rsidRPr="00446F7F">
        <w:rPr>
          <w:rFonts w:ascii="Arial" w:eastAsia="Times New Roman" w:hAnsi="Arial" w:cs="Arial"/>
          <w:color w:val="111111"/>
          <w:sz w:val="20"/>
          <w:szCs w:val="20"/>
          <w:bdr w:val="none" w:sz="0" w:space="0" w:color="auto" w:frame="1"/>
        </w:rPr>
        <w:t>onine</w:t>
      </w:r>
      <w:proofErr w:type="spellEnd"/>
      <w:r w:rsidRPr="00446F7F">
        <w:rPr>
          <w:rFonts w:ascii="Arial" w:eastAsia="Times New Roman" w:hAnsi="Arial" w:cs="Arial"/>
          <w:color w:val="111111"/>
          <w:sz w:val="20"/>
          <w:szCs w:val="20"/>
          <w:bdr w:val="none" w:sz="0" w:space="0" w:color="auto" w:frame="1"/>
        </w:rPr>
        <w:t> students, a study was done to see if there is any difference in the amount of time spent each week on a course between ASU online students and the national statistics of all online students. The national statistics have a mean of 8 hours and a standard deviation of 3 hours. What is the standard error for calculating the Z statistic for the sample?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30" type="#_x0000_t75" style="width:20.25pt;height:17.25pt" o:ole="">
                  <v:imagedata r:id="rId6" o:title=""/>
                </v:shape>
                <w:control r:id="rId96" w:name="DefaultOcxName88" w:shapeid="_x0000_i143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33" type="#_x0000_t75" style="width:20.25pt;height:17.25pt" o:ole="">
                  <v:imagedata r:id="rId6" o:title=""/>
                </v:shape>
                <w:control r:id="rId97" w:name="DefaultOcxName89" w:shapeid="_x0000_i143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1.8</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36" type="#_x0000_t75" style="width:20.25pt;height:17.25pt" o:ole="">
                  <v:imagedata r:id="rId6" o:title=""/>
                </v:shape>
                <w:control r:id="rId98" w:name="DefaultOcxName90" w:shapeid="_x0000_i143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.36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55" type="#_x0000_t75" style="width:20.25pt;height:17.25pt" o:ole="">
                  <v:imagedata r:id="rId10" o:title=""/>
                </v:shape>
                <w:control r:id="rId99" w:name="DefaultOcxName91" w:shapeid="_x0000_i155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683DDC">
              <w:rPr>
                <w:rFonts w:ascii="Arial" w:eastAsia="Times New Roman" w:hAnsi="Arial" w:cs="Arial"/>
                <w:sz w:val="20"/>
                <w:szCs w:val="20"/>
                <w:highlight w:val="yellow"/>
                <w:bdr w:val="none" w:sz="0" w:space="0" w:color="auto" w:frame="1"/>
              </w:rPr>
              <w:t>.6</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24</w:t>
      </w:r>
    </w:p>
    <w:p w:rsidR="00446F7F" w:rsidRPr="00446F7F" w:rsidRDefault="00446F7F" w:rsidP="00446F7F">
      <w:pPr>
        <w:numPr>
          <w:ilvl w:val="0"/>
          <w:numId w:val="24"/>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Which of the following is not a purpose of obtaining the standardized effect size of a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277"/>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57" type="#_x0000_t75" style="width:20.25pt;height:17.25pt" o:ole="">
                  <v:imagedata r:id="rId10" o:title=""/>
                </v:shape>
                <w:control r:id="rId100" w:name="DefaultOcxName92" w:shapeid="_x0000_i155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BE0B3B">
              <w:rPr>
                <w:rFonts w:ascii="Arial" w:eastAsia="Times New Roman" w:hAnsi="Arial" w:cs="Arial"/>
                <w:sz w:val="20"/>
                <w:szCs w:val="20"/>
                <w:highlight w:val="yellow"/>
                <w:bdr w:val="none" w:sz="0" w:space="0" w:color="auto" w:frame="1"/>
              </w:rPr>
              <w:t>To see if the hypothesis test is significant or not.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45" type="#_x0000_t75" style="width:20.25pt;height:17.25pt" o:ole="">
                  <v:imagedata r:id="rId6" o:title=""/>
                </v:shape>
                <w:control r:id="rId101" w:name="DefaultOcxName93" w:shapeid="_x0000_i144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evaluate the practical importance of a result.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48" type="#_x0000_t75" style="width:20.25pt;height:17.25pt" o:ole="">
                  <v:imagedata r:id="rId6" o:title=""/>
                </v:shape>
                <w:control r:id="rId102" w:name="DefaultOcxName94" w:shapeid="_x0000_i144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compare the study result with results from other studies.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51" type="#_x0000_t75" style="width:20.25pt;height:17.25pt" o:ole="">
                  <v:imagedata r:id="rId6" o:title=""/>
                </v:shape>
                <w:control r:id="rId103" w:name="DefaultOcxName95" w:shapeid="_x0000_i145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provide additional information to the test result.</w:t>
            </w:r>
          </w:p>
        </w:tc>
      </w:tr>
    </w:tbl>
    <w:p w:rsidR="008B484B" w:rsidRDefault="008B484B"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8B484B" w:rsidRDefault="008B484B"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8B484B" w:rsidRDefault="008B484B"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p>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25</w:t>
      </w:r>
    </w:p>
    <w:p w:rsidR="00446F7F" w:rsidRPr="00446F7F" w:rsidRDefault="00446F7F" w:rsidP="00446F7F">
      <w:pPr>
        <w:numPr>
          <w:ilvl w:val="0"/>
          <w:numId w:val="25"/>
        </w:numPr>
        <w:shd w:val="clear" w:color="auto" w:fill="FFFFFF"/>
        <w:spacing w:after="4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Compared to a sampling distribution with a mean of 100 and a standard error of 10, what is the Z statistic for the sample that consists of </w:t>
      </w:r>
      <w:r w:rsidRPr="00446F7F">
        <w:rPr>
          <w:rFonts w:ascii="inherit" w:eastAsia="Times New Roman" w:hAnsi="inherit" w:cs="Arial"/>
          <w:color w:val="111111"/>
          <w:sz w:val="20"/>
          <w:szCs w:val="20"/>
          <w:bdr w:val="none" w:sz="0" w:space="0" w:color="auto" w:frame="1"/>
        </w:rPr>
        <w:t>98, 102, 108, </w:t>
      </w:r>
      <w:proofErr w:type="gramStart"/>
      <w:r w:rsidRPr="00446F7F">
        <w:rPr>
          <w:rFonts w:ascii="inherit" w:eastAsia="Times New Roman" w:hAnsi="inherit" w:cs="Arial"/>
          <w:color w:val="111111"/>
          <w:sz w:val="20"/>
          <w:szCs w:val="20"/>
          <w:bdr w:val="none" w:sz="0" w:space="0" w:color="auto" w:frame="1"/>
        </w:rPr>
        <w:t>104</w:t>
      </w:r>
      <w:proofErr w:type="gramEnd"/>
      <w:r w:rsidRPr="00446F7F">
        <w:rPr>
          <w:rFonts w:ascii="inherit" w:eastAsia="Times New Roman" w:hAnsi="inherit" w:cs="Arial"/>
          <w:color w:val="111111"/>
          <w:sz w:val="20"/>
          <w:szCs w:val="20"/>
          <w:bdr w:val="none" w:sz="0" w:space="0" w:color="auto" w:frame="1"/>
        </w:rPr>
        <w: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446F7F" w:rsidRPr="001A7442" w:rsidTr="00446F7F">
        <w:tc>
          <w:tcPr>
            <w:tcW w:w="0" w:type="auto"/>
            <w:hideMark/>
          </w:tcPr>
          <w:p w:rsidR="00446F7F" w:rsidRPr="001A7442" w:rsidRDefault="00446F7F" w:rsidP="00446F7F">
            <w:pPr>
              <w:spacing w:after="0" w:line="240" w:lineRule="auto"/>
              <w:rPr>
                <w:rFonts w:ascii="inherit" w:eastAsia="Times New Roman" w:hAnsi="inherit" w:cs="Times New Roman"/>
                <w:sz w:val="19"/>
                <w:szCs w:val="19"/>
                <w:highlight w:val="yellow"/>
              </w:rPr>
            </w:pPr>
            <w:r w:rsidRPr="001A7442">
              <w:rPr>
                <w:rFonts w:ascii="inherit" w:eastAsia="Times New Roman" w:hAnsi="inherit" w:cs="Times New Roman"/>
                <w:sz w:val="19"/>
                <w:szCs w:val="19"/>
                <w:highlight w:val="yellow"/>
              </w:rPr>
              <w:object w:dxaOrig="405" w:dyaOrig="345">
                <v:shape id="_x0000_i1594" type="#_x0000_t75" style="width:20.25pt;height:17.25pt" o:ole="">
                  <v:imagedata r:id="rId10" o:title=""/>
                </v:shape>
                <w:control r:id="rId104" w:name="DefaultOcxName96" w:shapeid="_x0000_i1594"/>
              </w:object>
            </w:r>
          </w:p>
        </w:tc>
        <w:tc>
          <w:tcPr>
            <w:tcW w:w="0" w:type="auto"/>
            <w:hideMark/>
          </w:tcPr>
          <w:p w:rsidR="00446F7F" w:rsidRPr="001A7442"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1A7442" w:rsidRDefault="00446F7F" w:rsidP="00446F7F">
            <w:pPr>
              <w:spacing w:before="75" w:after="75" w:line="240" w:lineRule="auto"/>
              <w:rPr>
                <w:rFonts w:ascii="inherit" w:eastAsia="Times New Roman" w:hAnsi="inherit" w:cs="Arial"/>
                <w:sz w:val="20"/>
                <w:szCs w:val="20"/>
                <w:highlight w:val="yellow"/>
              </w:rPr>
            </w:pPr>
            <w:r w:rsidRPr="001A7442">
              <w:rPr>
                <w:rFonts w:ascii="inherit" w:eastAsia="Times New Roman" w:hAnsi="inherit" w:cs="Arial"/>
                <w:sz w:val="20"/>
                <w:szCs w:val="20"/>
                <w:highlight w:val="yellow"/>
              </w:rPr>
              <w:t>.3</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91" type="#_x0000_t75" style="width:20.25pt;height:17.25pt" o:ole="">
                  <v:imagedata r:id="rId6" o:title=""/>
                </v:shape>
                <w:control r:id="rId105" w:name="DefaultOcxName97" w:shapeid="_x0000_i159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90" type="#_x0000_t75" style="width:20.25pt;height:17.25pt" o:ole="">
                  <v:imagedata r:id="rId6" o:title=""/>
                </v:shape>
                <w:control r:id="rId106" w:name="DefaultOcxName98" w:shapeid="_x0000_i159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74" type="#_x0000_t75" style="width:20.25pt;height:17.25pt" o:ole="">
                  <v:imagedata r:id="rId6" o:title=""/>
                </v:shape>
                <w:control r:id="rId107" w:name="DefaultOcxName99" w:shapeid="_x0000_i157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.9</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26</w:t>
      </w:r>
    </w:p>
    <w:p w:rsidR="00446F7F" w:rsidRPr="00446F7F" w:rsidRDefault="00446F7F" w:rsidP="00446F7F">
      <w:pPr>
        <w:numPr>
          <w:ilvl w:val="0"/>
          <w:numId w:val="26"/>
        </w:numPr>
        <w:shd w:val="clear" w:color="auto" w:fill="FFFFFF"/>
        <w:spacing w:after="4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It is hypothesized that cat owners have fewer doctor's visits compared to the general population. To conduct a one-tailed hypothesis test, the researcher sets </w:t>
      </w:r>
      <w:proofErr w:type="gramStart"/>
      <w:r w:rsidRPr="00446F7F">
        <w:rPr>
          <w:rFonts w:ascii="inherit" w:eastAsia="Times New Roman" w:hAnsi="inherit" w:cs="Arial"/>
          <w:color w:val="111111"/>
          <w:sz w:val="20"/>
          <w:szCs w:val="20"/>
          <w:bdr w:val="none" w:sz="0" w:space="0" w:color="auto" w:frame="1"/>
        </w:rPr>
        <w:t>the α</w:t>
      </w:r>
      <w:proofErr w:type="gramEnd"/>
      <w:r w:rsidRPr="00446F7F">
        <w:rPr>
          <w:rFonts w:ascii="inherit" w:eastAsia="Times New Roman" w:hAnsi="inherit" w:cs="Arial"/>
          <w:color w:val="111111"/>
          <w:sz w:val="20"/>
          <w:szCs w:val="20"/>
          <w:bdr w:val="none" w:sz="0" w:space="0" w:color="auto" w:frame="1"/>
        </w:rPr>
        <w:t> (significance)</w:t>
      </w:r>
      <w:r w:rsidRPr="00446F7F">
        <w:rPr>
          <w:rFonts w:ascii="inherit" w:eastAsia="Times New Roman" w:hAnsi="inherit" w:cs="Arial"/>
          <w:color w:val="111111"/>
          <w:sz w:val="20"/>
          <w:szCs w:val="20"/>
        </w:rPr>
        <w:t> level at .10. What should be the critical Z value based on the Z table?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70"/>
      </w:tblGrid>
      <w:tr w:rsidR="00446F7F" w:rsidRPr="001A7442"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95" type="#_x0000_t75" style="width:20.25pt;height:17.25pt" o:ole="">
                  <v:imagedata r:id="rId10" o:title=""/>
                </v:shape>
                <w:control r:id="rId108" w:name="DefaultOcxName100" w:shapeid="_x0000_i159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1A7442" w:rsidRDefault="00446F7F" w:rsidP="00446F7F">
            <w:pPr>
              <w:spacing w:before="75" w:after="75" w:line="240" w:lineRule="auto"/>
              <w:rPr>
                <w:rFonts w:ascii="inherit" w:eastAsia="Times New Roman" w:hAnsi="inherit" w:cs="Arial"/>
                <w:sz w:val="20"/>
                <w:szCs w:val="20"/>
                <w:highlight w:val="yellow"/>
              </w:rPr>
            </w:pPr>
            <w:r w:rsidRPr="001A7442">
              <w:rPr>
                <w:rFonts w:ascii="inherit" w:eastAsia="Times New Roman" w:hAnsi="inherit" w:cs="Arial"/>
                <w:sz w:val="20"/>
                <w:szCs w:val="20"/>
                <w:highlight w:val="yellow"/>
              </w:rPr>
              <w:t>-1.28</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69" type="#_x0000_t75" style="width:20.25pt;height:17.25pt" o:ole="">
                  <v:imagedata r:id="rId6" o:title=""/>
                </v:shape>
                <w:control r:id="rId109" w:name="DefaultOcxName101" w:shapeid="_x0000_i146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-1.64</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72" type="#_x0000_t75" style="width:20.25pt;height:17.25pt" o:ole="">
                  <v:imagedata r:id="rId6" o:title=""/>
                </v:shape>
                <w:control r:id="rId110" w:name="DefaultOcxName102" w:shapeid="_x0000_i147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-1.96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75" type="#_x0000_t75" style="width:20.25pt;height:17.25pt" o:ole="">
                  <v:imagedata r:id="rId6" o:title=""/>
                </v:shape>
                <w:control r:id="rId111" w:name="DefaultOcxName103" w:shapeid="_x0000_i147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-1.15</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27</w:t>
      </w:r>
    </w:p>
    <w:p w:rsidR="00446F7F" w:rsidRPr="00446F7F" w:rsidRDefault="00446F7F" w:rsidP="00446F7F">
      <w:pPr>
        <w:numPr>
          <w:ilvl w:val="0"/>
          <w:numId w:val="27"/>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 xml:space="preserve">A new variety of apples has been developed to be bigger than the typical apples, which average 7 </w:t>
      </w:r>
      <w:proofErr w:type="spellStart"/>
      <w:r w:rsidRPr="00446F7F">
        <w:rPr>
          <w:rFonts w:ascii="inherit" w:eastAsia="Times New Roman" w:hAnsi="inherit" w:cs="Arial"/>
          <w:color w:val="111111"/>
          <w:sz w:val="20"/>
          <w:szCs w:val="20"/>
        </w:rPr>
        <w:t>oz</w:t>
      </w:r>
      <w:proofErr w:type="spellEnd"/>
      <w:r w:rsidRPr="00446F7F">
        <w:rPr>
          <w:rFonts w:ascii="inherit" w:eastAsia="Times New Roman" w:hAnsi="inherit" w:cs="Arial"/>
          <w:color w:val="111111"/>
          <w:sz w:val="20"/>
          <w:szCs w:val="20"/>
        </w:rPr>
        <w:t xml:space="preserve"> in weight. The critical Z value for a hypothesis test is 1.96 and the standard error is 2 oz. What is the minimum weight (in </w:t>
      </w:r>
      <w:proofErr w:type="spellStart"/>
      <w:r w:rsidRPr="00446F7F">
        <w:rPr>
          <w:rFonts w:ascii="inherit" w:eastAsia="Times New Roman" w:hAnsi="inherit" w:cs="Arial"/>
          <w:color w:val="111111"/>
          <w:sz w:val="20"/>
          <w:szCs w:val="20"/>
        </w:rPr>
        <w:t>oz</w:t>
      </w:r>
      <w:proofErr w:type="spellEnd"/>
      <w:r w:rsidRPr="00446F7F">
        <w:rPr>
          <w:rFonts w:ascii="inherit" w:eastAsia="Times New Roman" w:hAnsi="inherit" w:cs="Arial"/>
          <w:color w:val="111111"/>
          <w:sz w:val="20"/>
          <w:szCs w:val="20"/>
        </w:rPr>
        <w:t>) of the sample of new apples to yield a significant test result?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25"/>
      </w:tblGrid>
      <w:tr w:rsidR="00446F7F" w:rsidRPr="001A7442"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96" type="#_x0000_t75" style="width:20.25pt;height:17.25pt" o:ole="">
                  <v:imagedata r:id="rId10" o:title=""/>
                </v:shape>
                <w:control r:id="rId112" w:name="DefaultOcxName104" w:shapeid="_x0000_i159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1A7442" w:rsidRDefault="00446F7F" w:rsidP="00446F7F">
            <w:pPr>
              <w:spacing w:before="75" w:after="75" w:line="240" w:lineRule="auto"/>
              <w:rPr>
                <w:rFonts w:ascii="inherit" w:eastAsia="Times New Roman" w:hAnsi="inherit" w:cs="Arial"/>
                <w:sz w:val="20"/>
                <w:szCs w:val="20"/>
                <w:highlight w:val="yellow"/>
              </w:rPr>
            </w:pPr>
            <w:r w:rsidRPr="001A7442">
              <w:rPr>
                <w:rFonts w:ascii="inherit" w:eastAsia="Times New Roman" w:hAnsi="inherit" w:cs="Arial"/>
                <w:sz w:val="20"/>
                <w:szCs w:val="20"/>
                <w:highlight w:val="yellow"/>
              </w:rPr>
              <w:t>10.92+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81" type="#_x0000_t75" style="width:20.25pt;height:17.25pt" o:ole="">
                  <v:imagedata r:id="rId6" o:title=""/>
                </v:shape>
                <w:control r:id="rId113" w:name="DefaultOcxName105" w:shapeid="_x0000_i148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9+</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84" type="#_x0000_t75" style="width:20.25pt;height:17.25pt" o:ole="">
                  <v:imagedata r:id="rId6" o:title=""/>
                </v:shape>
                <w:control r:id="rId114" w:name="DefaultOcxName106" w:shapeid="_x0000_i148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5.04+</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87" type="#_x0000_t75" style="width:20.25pt;height:17.25pt" o:ole="">
                  <v:imagedata r:id="rId6" o:title=""/>
                </v:shape>
                <w:control r:id="rId115" w:name="DefaultOcxName107" w:shapeid="_x0000_i148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8.96+</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28</w:t>
      </w:r>
    </w:p>
    <w:p w:rsidR="00446F7F" w:rsidRPr="00446F7F" w:rsidRDefault="00446F7F" w:rsidP="00446F7F">
      <w:pPr>
        <w:numPr>
          <w:ilvl w:val="0"/>
          <w:numId w:val="28"/>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A cognitive psychologist created a brain training program to help children with ADHD to focus better. She wants to recruit a sample of children with ADHD for the training program and then conduct a two-tailed test comparing the sample's attention span with the general population of children with ADHD. What is the non-directional alternative hypothesis for her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446F7F" w:rsidRPr="00446F7F" w:rsidTr="00446F7F">
        <w:tc>
          <w:tcPr>
            <w:tcW w:w="0" w:type="auto"/>
            <w:hideMark/>
          </w:tcPr>
          <w:p w:rsidR="00446F7F" w:rsidRPr="00EA48D5" w:rsidRDefault="00446F7F" w:rsidP="00446F7F">
            <w:pPr>
              <w:spacing w:after="0" w:line="240" w:lineRule="auto"/>
              <w:rPr>
                <w:rFonts w:ascii="inherit" w:eastAsia="Times New Roman" w:hAnsi="inherit" w:cs="Times New Roman"/>
                <w:sz w:val="19"/>
                <w:szCs w:val="19"/>
                <w:highlight w:val="yellow"/>
              </w:rPr>
            </w:pPr>
            <w:r w:rsidRPr="00EA48D5">
              <w:rPr>
                <w:rFonts w:ascii="inherit" w:eastAsia="Times New Roman" w:hAnsi="inherit" w:cs="Times New Roman"/>
                <w:sz w:val="19"/>
                <w:szCs w:val="19"/>
                <w:highlight w:val="yellow"/>
              </w:rPr>
              <w:object w:dxaOrig="405" w:dyaOrig="345">
                <v:shape id="_x0000_i1598" type="#_x0000_t75" style="width:20.25pt;height:17.25pt" o:ole="">
                  <v:imagedata r:id="rId10" o:title=""/>
                </v:shape>
                <w:control r:id="rId116" w:name="DefaultOcxName108" w:shapeid="_x0000_i1598"/>
              </w:object>
            </w:r>
          </w:p>
        </w:tc>
        <w:tc>
          <w:tcPr>
            <w:tcW w:w="0" w:type="auto"/>
            <w:hideMark/>
          </w:tcPr>
          <w:p w:rsidR="00446F7F" w:rsidRPr="00EA48D5"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EA48D5" w:rsidRDefault="00446F7F" w:rsidP="00446F7F">
            <w:pPr>
              <w:spacing w:before="75" w:after="75" w:line="240" w:lineRule="auto"/>
              <w:rPr>
                <w:rFonts w:ascii="inherit" w:eastAsia="Times New Roman" w:hAnsi="inherit" w:cs="Arial"/>
                <w:sz w:val="20"/>
                <w:szCs w:val="20"/>
                <w:highlight w:val="yellow"/>
              </w:rPr>
            </w:pPr>
            <w:r w:rsidRPr="00EA48D5">
              <w:rPr>
                <w:rFonts w:ascii="inherit" w:eastAsia="Times New Roman" w:hAnsi="inherit" w:cs="Arial"/>
                <w:sz w:val="20"/>
                <w:szCs w:val="20"/>
                <w:highlight w:val="yellow"/>
              </w:rPr>
              <w:t>The attention span differs between ADHD children who have gone through the brain training program and those who have not gone through the brain training program.</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93" type="#_x0000_t75" style="width:20.25pt;height:17.25pt" o:ole="">
                  <v:imagedata r:id="rId6" o:title=""/>
                </v:shape>
                <w:control r:id="rId117" w:name="DefaultOcxName109" w:shapeid="_x0000_i149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attention span does not </w:t>
            </w:r>
            <w:proofErr w:type="gramStart"/>
            <w:r w:rsidRPr="00446F7F">
              <w:rPr>
                <w:rFonts w:ascii="Arial" w:eastAsia="Times New Roman" w:hAnsi="Arial" w:cs="Arial"/>
                <w:color w:val="000000"/>
                <w:sz w:val="20"/>
                <w:szCs w:val="20"/>
                <w:bdr w:val="none" w:sz="0" w:space="0" w:color="auto" w:frame="1"/>
                <w:shd w:val="clear" w:color="auto" w:fill="FFFFFF"/>
              </w:rPr>
              <w:t>differs</w:t>
            </w:r>
            <w:proofErr w:type="gramEnd"/>
            <w:r w:rsidRPr="00446F7F">
              <w:rPr>
                <w:rFonts w:ascii="Arial" w:eastAsia="Times New Roman" w:hAnsi="Arial" w:cs="Arial"/>
                <w:color w:val="000000"/>
                <w:sz w:val="20"/>
                <w:szCs w:val="20"/>
                <w:bdr w:val="none" w:sz="0" w:space="0" w:color="auto" w:frame="1"/>
                <w:shd w:val="clear" w:color="auto" w:fill="FFFFFF"/>
              </w:rPr>
              <w:t xml:space="preserve"> between ADHD children who have gone through the brain training program and those who have not gone through the brain training program.</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96" type="#_x0000_t75" style="width:20.25pt;height:17.25pt" o:ole="">
                  <v:imagedata r:id="rId6" o:title=""/>
                </v:shape>
                <w:control r:id="rId118" w:name="DefaultOcxName110" w:shapeid="_x0000_i149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attention span does not increase in ADHD children who</w:t>
            </w:r>
            <w:r w:rsidRPr="00446F7F">
              <w:rPr>
                <w:rFonts w:ascii="inherit" w:eastAsia="Times New Roman" w:hAnsi="inherit" w:cs="Arial"/>
                <w:color w:val="000000"/>
                <w:sz w:val="20"/>
                <w:szCs w:val="20"/>
                <w:bdr w:val="none" w:sz="0" w:space="0" w:color="auto" w:frame="1"/>
                <w:shd w:val="clear" w:color="auto" w:fill="FFFFFF"/>
              </w:rPr>
              <w:t> </w:t>
            </w:r>
            <w:r w:rsidRPr="00446F7F">
              <w:rPr>
                <w:rFonts w:ascii="Arial" w:eastAsia="Times New Roman" w:hAnsi="Arial" w:cs="Arial"/>
                <w:color w:val="000000"/>
                <w:sz w:val="20"/>
                <w:szCs w:val="20"/>
                <w:bdr w:val="none" w:sz="0" w:space="0" w:color="auto" w:frame="1"/>
                <w:shd w:val="clear" w:color="auto" w:fill="FFFFFF"/>
              </w:rPr>
              <w:t>have gone through the brain training program compared to those who have not gone through the brain training program.</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499" type="#_x0000_t75" style="width:20.25pt;height:17.25pt" o:ole="">
                  <v:imagedata r:id="rId6" o:title=""/>
                </v:shape>
                <w:control r:id="rId119" w:name="DefaultOcxName111" w:shapeid="_x0000_i149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attention span increases in ADHD children who have gone through the brain training program compared to those who have not gone through the brain training program.</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29</w:t>
      </w:r>
    </w:p>
    <w:p w:rsidR="00446F7F" w:rsidRPr="00446F7F" w:rsidRDefault="00446F7F" w:rsidP="00446F7F">
      <w:pPr>
        <w:numPr>
          <w:ilvl w:val="0"/>
          <w:numId w:val="29"/>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To standardize the effect size of a study, the difference between the two population means is divided by 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721"/>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02" type="#_x0000_t75" style="width:20.25pt;height:17.25pt" o:ole="">
                  <v:imagedata r:id="rId6" o:title=""/>
                </v:shape>
                <w:control r:id="rId120" w:name="DefaultOcxName112" w:shapeid="_x0000_i150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sample size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99" type="#_x0000_t75" style="width:20.25pt;height:17.25pt" o:ole="">
                  <v:imagedata r:id="rId10" o:title=""/>
                </v:shape>
                <w:control r:id="rId121" w:name="DefaultOcxName113" w:shapeid="_x0000_i159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762D1A">
              <w:rPr>
                <w:rFonts w:ascii="Arial" w:eastAsia="Times New Roman" w:hAnsi="Arial" w:cs="Arial"/>
                <w:sz w:val="20"/>
                <w:szCs w:val="20"/>
                <w:highlight w:val="yellow"/>
                <w:bdr w:val="none" w:sz="0" w:space="0" w:color="auto" w:frame="1"/>
              </w:rPr>
              <w:t>population 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08" type="#_x0000_t75" style="width:20.25pt;height:17.25pt" o:ole="">
                  <v:imagedata r:id="rId6" o:title=""/>
                </v:shape>
                <w:control r:id="rId122" w:name="DefaultOcxName114" w:shapeid="_x0000_i150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standard error of the sampling distribution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11" type="#_x0000_t75" style="width:20.25pt;height:17.25pt" o:ole="">
                  <v:imagedata r:id="rId6" o:title=""/>
                </v:shape>
                <w:control r:id="rId123" w:name="DefaultOcxName115" w:shapeid="_x0000_i151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sample standard deviation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446F7F">
        <w:rPr>
          <w:rFonts w:ascii="inherit" w:eastAsia="Times New Roman" w:hAnsi="inherit" w:cs="Arial"/>
          <w:b/>
          <w:bCs/>
          <w:color w:val="111111"/>
          <w:sz w:val="19"/>
          <w:szCs w:val="19"/>
          <w:bdr w:val="single" w:sz="2" w:space="2" w:color="CCCCCC" w:frame="1"/>
          <w:shd w:val="clear" w:color="auto" w:fill="FFFFFF"/>
        </w:rPr>
        <w:t>points</w:t>
      </w:r>
      <w:proofErr w:type="gramEnd"/>
      <w:r w:rsidRPr="00446F7F">
        <w:rPr>
          <w:rFonts w:ascii="inherit" w:eastAsia="Times New Roman" w:hAnsi="inherit" w:cs="Arial"/>
          <w:b/>
          <w:bCs/>
          <w:color w:val="111111"/>
          <w:sz w:val="19"/>
          <w:szCs w:val="19"/>
          <w:bdr w:val="single" w:sz="2" w:space="2" w:color="CCCCCC" w:frame="1"/>
          <w:shd w:val="clear" w:color="auto" w:fill="FFFFFF"/>
        </w:rPr>
        <w:t xml:space="preserve">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30</w:t>
      </w:r>
    </w:p>
    <w:p w:rsidR="00446F7F" w:rsidRPr="00446F7F" w:rsidRDefault="00446F7F" w:rsidP="00446F7F">
      <w:pPr>
        <w:numPr>
          <w:ilvl w:val="0"/>
          <w:numId w:val="30"/>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Why do researchers perform a power analysis during data analysis and report the power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14" type="#_x0000_t75" style="width:20.25pt;height:17.25pt" o:ole="">
                  <v:imagedata r:id="rId6" o:title=""/>
                </v:shape>
                <w:control r:id="rId124" w:name="DefaultOcxName116" w:shapeid="_x0000_i151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bdr w:val="none" w:sz="0" w:space="0" w:color="auto" w:frame="1"/>
              </w:rPr>
              <w:t>To determine the size of the target effect.</w:t>
            </w:r>
          </w:p>
        </w:tc>
      </w:tr>
      <w:tr w:rsidR="00446F7F" w:rsidRPr="00446F7F" w:rsidTr="00446F7F">
        <w:tc>
          <w:tcPr>
            <w:tcW w:w="0" w:type="auto"/>
            <w:hideMark/>
          </w:tcPr>
          <w:p w:rsidR="00446F7F" w:rsidRPr="00AF4C76" w:rsidRDefault="00446F7F" w:rsidP="00446F7F">
            <w:pPr>
              <w:spacing w:after="0" w:line="240" w:lineRule="auto"/>
              <w:rPr>
                <w:rFonts w:ascii="inherit" w:eastAsia="Times New Roman" w:hAnsi="inherit" w:cs="Times New Roman"/>
                <w:sz w:val="19"/>
                <w:szCs w:val="19"/>
                <w:highlight w:val="yellow"/>
              </w:rPr>
            </w:pPr>
            <w:r w:rsidRPr="00AF4C76">
              <w:rPr>
                <w:rFonts w:ascii="inherit" w:eastAsia="Times New Roman" w:hAnsi="inherit" w:cs="Times New Roman"/>
                <w:sz w:val="19"/>
                <w:szCs w:val="19"/>
                <w:highlight w:val="yellow"/>
              </w:rPr>
              <w:object w:dxaOrig="405" w:dyaOrig="345">
                <v:shape id="_x0000_i1601" type="#_x0000_t75" style="width:20.25pt;height:17.25pt" o:ole="">
                  <v:imagedata r:id="rId10" o:title=""/>
                </v:shape>
                <w:control r:id="rId125" w:name="DefaultOcxName117" w:shapeid="_x0000_i1601"/>
              </w:object>
            </w:r>
          </w:p>
        </w:tc>
        <w:tc>
          <w:tcPr>
            <w:tcW w:w="0" w:type="auto"/>
            <w:hideMark/>
          </w:tcPr>
          <w:p w:rsidR="00446F7F" w:rsidRPr="00AF4C76" w:rsidRDefault="00446F7F" w:rsidP="00446F7F">
            <w:pPr>
              <w:spacing w:after="0" w:line="240" w:lineRule="auto"/>
              <w:rPr>
                <w:rFonts w:ascii="inherit" w:eastAsia="Times New Roman" w:hAnsi="inherit" w:cs="Times New Roman"/>
                <w:sz w:val="19"/>
                <w:szCs w:val="19"/>
                <w:highlight w:val="yellow"/>
              </w:rPr>
            </w:pPr>
          </w:p>
        </w:tc>
        <w:tc>
          <w:tcPr>
            <w:tcW w:w="0" w:type="auto"/>
            <w:hideMark/>
          </w:tcPr>
          <w:p w:rsidR="00446F7F" w:rsidRPr="00AF4C76" w:rsidRDefault="00446F7F" w:rsidP="00446F7F">
            <w:pPr>
              <w:spacing w:after="0" w:line="240" w:lineRule="auto"/>
              <w:rPr>
                <w:rFonts w:ascii="inherit" w:eastAsia="Times New Roman" w:hAnsi="inherit" w:cs="Arial"/>
                <w:sz w:val="20"/>
                <w:szCs w:val="20"/>
                <w:highlight w:val="yellow"/>
              </w:rPr>
            </w:pPr>
            <w:bookmarkStart w:id="0" w:name="_GoBack"/>
            <w:r w:rsidRPr="00AF4C76">
              <w:rPr>
                <w:rFonts w:ascii="inherit" w:eastAsia="Times New Roman" w:hAnsi="inherit" w:cs="Arial"/>
                <w:sz w:val="20"/>
                <w:szCs w:val="20"/>
                <w:highlight w:val="yellow"/>
              </w:rPr>
              <w:t>To indicate whether a null result (non-significant result) is due to lower statistical power to detect an effect.</w:t>
            </w:r>
            <w:bookmarkEnd w:id="0"/>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20" type="#_x0000_t75" style="width:20.25pt;height:17.25pt" o:ole="">
                  <v:imagedata r:id="rId6" o:title=""/>
                </v:shape>
                <w:control r:id="rId126" w:name="DefaultOcxName118" w:shapeid="_x0000_i152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bdr w:val="none" w:sz="0" w:space="0" w:color="auto" w:frame="1"/>
              </w:rPr>
              <w:t>To determine whether the hypothesis test is significant.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405" w:dyaOrig="345">
                <v:shape id="_x0000_i1523" type="#_x0000_t75" style="width:20.25pt;height:17.25pt" o:ole="">
                  <v:imagedata r:id="rId6" o:title=""/>
                </v:shape>
                <w:control r:id="rId127" w:name="DefaultOcxName119" w:shapeid="_x0000_i152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To determine whether the research hypothesis is actually true.</w:t>
            </w:r>
          </w:p>
        </w:tc>
      </w:tr>
    </w:tbl>
    <w:p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20FF"/>
    <w:multiLevelType w:val="multilevel"/>
    <w:tmpl w:val="106AF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733A4"/>
    <w:multiLevelType w:val="multilevel"/>
    <w:tmpl w:val="B8984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EA76A3"/>
    <w:multiLevelType w:val="multilevel"/>
    <w:tmpl w:val="3196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EA43BD"/>
    <w:multiLevelType w:val="multilevel"/>
    <w:tmpl w:val="C98EE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2E0FD4"/>
    <w:multiLevelType w:val="multilevel"/>
    <w:tmpl w:val="FA8A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810C03"/>
    <w:multiLevelType w:val="multilevel"/>
    <w:tmpl w:val="107CB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C7DA9"/>
    <w:multiLevelType w:val="multilevel"/>
    <w:tmpl w:val="09542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99350A"/>
    <w:multiLevelType w:val="multilevel"/>
    <w:tmpl w:val="F1527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163771"/>
    <w:multiLevelType w:val="multilevel"/>
    <w:tmpl w:val="4BAA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976F3C"/>
    <w:multiLevelType w:val="multilevel"/>
    <w:tmpl w:val="629A0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E83CC3"/>
    <w:multiLevelType w:val="multilevel"/>
    <w:tmpl w:val="7ED0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135067F"/>
    <w:multiLevelType w:val="multilevel"/>
    <w:tmpl w:val="AA36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FB39C2"/>
    <w:multiLevelType w:val="multilevel"/>
    <w:tmpl w:val="296C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1A0691"/>
    <w:multiLevelType w:val="multilevel"/>
    <w:tmpl w:val="0BBA3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765813"/>
    <w:multiLevelType w:val="multilevel"/>
    <w:tmpl w:val="0F7EB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A41750"/>
    <w:multiLevelType w:val="multilevel"/>
    <w:tmpl w:val="FF6C7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F668CB"/>
    <w:multiLevelType w:val="multilevel"/>
    <w:tmpl w:val="E2BCD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9883A61"/>
    <w:multiLevelType w:val="multilevel"/>
    <w:tmpl w:val="C400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AC3DD5"/>
    <w:multiLevelType w:val="multilevel"/>
    <w:tmpl w:val="B3207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DD51CD"/>
    <w:multiLevelType w:val="multilevel"/>
    <w:tmpl w:val="F3B61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4B0AD2"/>
    <w:multiLevelType w:val="multilevel"/>
    <w:tmpl w:val="A6DCC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C460AB"/>
    <w:multiLevelType w:val="multilevel"/>
    <w:tmpl w:val="71EA9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79F1F30"/>
    <w:multiLevelType w:val="multilevel"/>
    <w:tmpl w:val="54800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97D3AD1"/>
    <w:multiLevelType w:val="multilevel"/>
    <w:tmpl w:val="253E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AD6564F"/>
    <w:multiLevelType w:val="multilevel"/>
    <w:tmpl w:val="C03AF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B0B4417"/>
    <w:multiLevelType w:val="multilevel"/>
    <w:tmpl w:val="DE2A8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EC96F57"/>
    <w:multiLevelType w:val="multilevel"/>
    <w:tmpl w:val="489E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FEC023F"/>
    <w:multiLevelType w:val="multilevel"/>
    <w:tmpl w:val="A5FAE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4930B2E"/>
    <w:multiLevelType w:val="multilevel"/>
    <w:tmpl w:val="40C89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BC22085"/>
    <w:multiLevelType w:val="multilevel"/>
    <w:tmpl w:val="ACD60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1"/>
  </w:num>
  <w:num w:numId="3">
    <w:abstractNumId w:val="2"/>
  </w:num>
  <w:num w:numId="4">
    <w:abstractNumId w:val="16"/>
  </w:num>
  <w:num w:numId="5">
    <w:abstractNumId w:val="14"/>
  </w:num>
  <w:num w:numId="6">
    <w:abstractNumId w:val="23"/>
  </w:num>
  <w:num w:numId="7">
    <w:abstractNumId w:val="17"/>
  </w:num>
  <w:num w:numId="8">
    <w:abstractNumId w:val="21"/>
  </w:num>
  <w:num w:numId="9">
    <w:abstractNumId w:val="3"/>
  </w:num>
  <w:num w:numId="10">
    <w:abstractNumId w:val="18"/>
  </w:num>
  <w:num w:numId="11">
    <w:abstractNumId w:val="4"/>
  </w:num>
  <w:num w:numId="12">
    <w:abstractNumId w:val="10"/>
  </w:num>
  <w:num w:numId="13">
    <w:abstractNumId w:val="12"/>
  </w:num>
  <w:num w:numId="14">
    <w:abstractNumId w:val="26"/>
  </w:num>
  <w:num w:numId="15">
    <w:abstractNumId w:val="7"/>
  </w:num>
  <w:num w:numId="16">
    <w:abstractNumId w:val="24"/>
  </w:num>
  <w:num w:numId="17">
    <w:abstractNumId w:val="6"/>
  </w:num>
  <w:num w:numId="18">
    <w:abstractNumId w:val="22"/>
  </w:num>
  <w:num w:numId="19">
    <w:abstractNumId w:val="20"/>
  </w:num>
  <w:num w:numId="20">
    <w:abstractNumId w:val="15"/>
  </w:num>
  <w:num w:numId="21">
    <w:abstractNumId w:val="9"/>
  </w:num>
  <w:num w:numId="22">
    <w:abstractNumId w:val="19"/>
  </w:num>
  <w:num w:numId="23">
    <w:abstractNumId w:val="0"/>
  </w:num>
  <w:num w:numId="24">
    <w:abstractNumId w:val="5"/>
  </w:num>
  <w:num w:numId="25">
    <w:abstractNumId w:val="29"/>
  </w:num>
  <w:num w:numId="26">
    <w:abstractNumId w:val="28"/>
  </w:num>
  <w:num w:numId="27">
    <w:abstractNumId w:val="13"/>
  </w:num>
  <w:num w:numId="28">
    <w:abstractNumId w:val="27"/>
  </w:num>
  <w:num w:numId="29">
    <w:abstractNumId w:val="8"/>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F7F"/>
    <w:rsid w:val="000C5AA2"/>
    <w:rsid w:val="001A6596"/>
    <w:rsid w:val="001A7442"/>
    <w:rsid w:val="0026776A"/>
    <w:rsid w:val="00296B9C"/>
    <w:rsid w:val="003D3F09"/>
    <w:rsid w:val="00446F7F"/>
    <w:rsid w:val="005840FF"/>
    <w:rsid w:val="00683DDC"/>
    <w:rsid w:val="006E7673"/>
    <w:rsid w:val="006F6688"/>
    <w:rsid w:val="007115D4"/>
    <w:rsid w:val="00762D1A"/>
    <w:rsid w:val="008642A6"/>
    <w:rsid w:val="008B484B"/>
    <w:rsid w:val="00924D94"/>
    <w:rsid w:val="009C1E45"/>
    <w:rsid w:val="00AA772B"/>
    <w:rsid w:val="00AF4C76"/>
    <w:rsid w:val="00BE0B3B"/>
    <w:rsid w:val="00C33B7B"/>
    <w:rsid w:val="00C93094"/>
    <w:rsid w:val="00C95A4B"/>
    <w:rsid w:val="00DD1C51"/>
    <w:rsid w:val="00E330CE"/>
    <w:rsid w:val="00E4260A"/>
    <w:rsid w:val="00EA48D5"/>
    <w:rsid w:val="00F64A6B"/>
    <w:rsid w:val="00FA3D0F"/>
    <w:rsid w:val="00FE6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46F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6F7F"/>
    <w:rPr>
      <w:rFonts w:ascii="Times New Roman" w:eastAsia="Times New Roman" w:hAnsi="Times New Roman" w:cs="Times New Roman"/>
      <w:b/>
      <w:bCs/>
      <w:sz w:val="27"/>
      <w:szCs w:val="27"/>
    </w:rPr>
  </w:style>
  <w:style w:type="paragraph" w:customStyle="1" w:styleId="msonormal0">
    <w:name w:val="msonormal"/>
    <w:basedOn w:val="Normal"/>
    <w:rsid w:val="00446F7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errortext">
    <w:name w:val="fielderrortext"/>
    <w:basedOn w:val="DefaultParagraphFont"/>
    <w:rsid w:val="00446F7F"/>
  </w:style>
  <w:style w:type="character" w:customStyle="1" w:styleId="steptitleright">
    <w:name w:val="steptitleright"/>
    <w:basedOn w:val="DefaultParagraphFont"/>
    <w:rsid w:val="00446F7F"/>
  </w:style>
  <w:style w:type="paragraph" w:customStyle="1" w:styleId="taskbuttondiv">
    <w:name w:val="taskbuttondiv"/>
    <w:basedOn w:val="Normal"/>
    <w:rsid w:val="0044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46F7F"/>
  </w:style>
  <w:style w:type="paragraph" w:styleId="z-TopofForm">
    <w:name w:val="HTML Top of Form"/>
    <w:basedOn w:val="Normal"/>
    <w:next w:val="Normal"/>
    <w:link w:val="z-TopofFormChar"/>
    <w:hidden/>
    <w:uiPriority w:val="99"/>
    <w:semiHidden/>
    <w:unhideWhenUsed/>
    <w:rsid w:val="005840F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840F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840F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840FF"/>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46F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6F7F"/>
    <w:rPr>
      <w:rFonts w:ascii="Times New Roman" w:eastAsia="Times New Roman" w:hAnsi="Times New Roman" w:cs="Times New Roman"/>
      <w:b/>
      <w:bCs/>
      <w:sz w:val="27"/>
      <w:szCs w:val="27"/>
    </w:rPr>
  </w:style>
  <w:style w:type="paragraph" w:customStyle="1" w:styleId="msonormal0">
    <w:name w:val="msonormal"/>
    <w:basedOn w:val="Normal"/>
    <w:rsid w:val="00446F7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errortext">
    <w:name w:val="fielderrortext"/>
    <w:basedOn w:val="DefaultParagraphFont"/>
    <w:rsid w:val="00446F7F"/>
  </w:style>
  <w:style w:type="character" w:customStyle="1" w:styleId="steptitleright">
    <w:name w:val="steptitleright"/>
    <w:basedOn w:val="DefaultParagraphFont"/>
    <w:rsid w:val="00446F7F"/>
  </w:style>
  <w:style w:type="paragraph" w:customStyle="1" w:styleId="taskbuttondiv">
    <w:name w:val="taskbuttondiv"/>
    <w:basedOn w:val="Normal"/>
    <w:rsid w:val="0044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46F7F"/>
  </w:style>
  <w:style w:type="paragraph" w:styleId="z-TopofForm">
    <w:name w:val="HTML Top of Form"/>
    <w:basedOn w:val="Normal"/>
    <w:next w:val="Normal"/>
    <w:link w:val="z-TopofFormChar"/>
    <w:hidden/>
    <w:uiPriority w:val="99"/>
    <w:semiHidden/>
    <w:unhideWhenUsed/>
    <w:rsid w:val="005840F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840F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840F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840FF"/>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599828">
      <w:bodyDiv w:val="1"/>
      <w:marLeft w:val="0"/>
      <w:marRight w:val="0"/>
      <w:marTop w:val="0"/>
      <w:marBottom w:val="0"/>
      <w:divBdr>
        <w:top w:val="none" w:sz="0" w:space="0" w:color="auto"/>
        <w:left w:val="none" w:sz="0" w:space="0" w:color="auto"/>
        <w:bottom w:val="none" w:sz="0" w:space="0" w:color="auto"/>
        <w:right w:val="none" w:sz="0" w:space="0" w:color="auto"/>
      </w:divBdr>
      <w:divsChild>
        <w:div w:id="233470629">
          <w:marLeft w:val="0"/>
          <w:marRight w:val="0"/>
          <w:marTop w:val="0"/>
          <w:marBottom w:val="0"/>
          <w:divBdr>
            <w:top w:val="single" w:sz="6" w:space="15" w:color="CCCCCC"/>
            <w:left w:val="none" w:sz="0" w:space="0" w:color="auto"/>
            <w:bottom w:val="none" w:sz="0" w:space="0" w:color="auto"/>
            <w:right w:val="none" w:sz="0" w:space="0" w:color="auto"/>
          </w:divBdr>
          <w:divsChild>
            <w:div w:id="1155800697">
              <w:marLeft w:val="0"/>
              <w:marRight w:val="0"/>
              <w:marTop w:val="0"/>
              <w:marBottom w:val="0"/>
              <w:divBdr>
                <w:top w:val="none" w:sz="0" w:space="0" w:color="auto"/>
                <w:left w:val="none" w:sz="0" w:space="0" w:color="auto"/>
                <w:bottom w:val="single" w:sz="6" w:space="15" w:color="CDCDCD"/>
                <w:right w:val="none" w:sz="0" w:space="15" w:color="auto"/>
              </w:divBdr>
              <w:divsChild>
                <w:div w:id="1088884842">
                  <w:marLeft w:val="0"/>
                  <w:marRight w:val="0"/>
                  <w:marTop w:val="0"/>
                  <w:marBottom w:val="45"/>
                  <w:divBdr>
                    <w:top w:val="none" w:sz="0" w:space="0" w:color="auto"/>
                    <w:left w:val="none" w:sz="0" w:space="0" w:color="auto"/>
                    <w:bottom w:val="none" w:sz="0" w:space="0" w:color="auto"/>
                    <w:right w:val="none" w:sz="0" w:space="0" w:color="auto"/>
                  </w:divBdr>
                  <w:divsChild>
                    <w:div w:id="1633822195">
                      <w:marLeft w:val="0"/>
                      <w:marRight w:val="0"/>
                      <w:marTop w:val="0"/>
                      <w:marBottom w:val="0"/>
                      <w:divBdr>
                        <w:top w:val="none" w:sz="0" w:space="0" w:color="auto"/>
                        <w:left w:val="none" w:sz="0" w:space="0" w:color="auto"/>
                        <w:bottom w:val="none" w:sz="0" w:space="0" w:color="auto"/>
                        <w:right w:val="none" w:sz="0" w:space="0" w:color="auto"/>
                      </w:divBdr>
                    </w:div>
                    <w:div w:id="1650985891">
                      <w:marLeft w:val="0"/>
                      <w:marRight w:val="0"/>
                      <w:marTop w:val="0"/>
                      <w:marBottom w:val="0"/>
                      <w:divBdr>
                        <w:top w:val="none" w:sz="0" w:space="0" w:color="auto"/>
                        <w:left w:val="none" w:sz="0" w:space="0" w:color="auto"/>
                        <w:bottom w:val="none" w:sz="0" w:space="0" w:color="auto"/>
                        <w:right w:val="none" w:sz="0" w:space="0" w:color="auto"/>
                      </w:divBdr>
                    </w:div>
                    <w:div w:id="56513225">
                      <w:marLeft w:val="0"/>
                      <w:marRight w:val="0"/>
                      <w:marTop w:val="0"/>
                      <w:marBottom w:val="0"/>
                      <w:divBdr>
                        <w:top w:val="none" w:sz="0" w:space="0" w:color="auto"/>
                        <w:left w:val="none" w:sz="0" w:space="0" w:color="auto"/>
                        <w:bottom w:val="none" w:sz="0" w:space="0" w:color="auto"/>
                        <w:right w:val="none" w:sz="0" w:space="0" w:color="auto"/>
                      </w:divBdr>
                    </w:div>
                    <w:div w:id="103619916">
                      <w:marLeft w:val="0"/>
                      <w:marRight w:val="0"/>
                      <w:marTop w:val="0"/>
                      <w:marBottom w:val="0"/>
                      <w:divBdr>
                        <w:top w:val="none" w:sz="0" w:space="0" w:color="auto"/>
                        <w:left w:val="none" w:sz="0" w:space="0" w:color="auto"/>
                        <w:bottom w:val="none" w:sz="0" w:space="0" w:color="auto"/>
                        <w:right w:val="none" w:sz="0" w:space="0" w:color="auto"/>
                      </w:divBdr>
                    </w:div>
                    <w:div w:id="19163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86644">
          <w:marLeft w:val="0"/>
          <w:marRight w:val="0"/>
          <w:marTop w:val="0"/>
          <w:marBottom w:val="0"/>
          <w:divBdr>
            <w:top w:val="single" w:sz="6" w:space="15" w:color="CCCCCC"/>
            <w:left w:val="none" w:sz="0" w:space="0" w:color="auto"/>
            <w:bottom w:val="none" w:sz="0" w:space="0" w:color="auto"/>
            <w:right w:val="none" w:sz="0" w:space="0" w:color="auto"/>
          </w:divBdr>
          <w:divsChild>
            <w:div w:id="298847783">
              <w:marLeft w:val="0"/>
              <w:marRight w:val="0"/>
              <w:marTop w:val="0"/>
              <w:marBottom w:val="0"/>
              <w:divBdr>
                <w:top w:val="none" w:sz="0" w:space="0" w:color="auto"/>
                <w:left w:val="none" w:sz="0" w:space="0" w:color="auto"/>
                <w:bottom w:val="single" w:sz="6" w:space="15" w:color="CDCDCD"/>
                <w:right w:val="none" w:sz="0" w:space="15" w:color="auto"/>
              </w:divBdr>
              <w:divsChild>
                <w:div w:id="1779905046">
                  <w:marLeft w:val="0"/>
                  <w:marRight w:val="0"/>
                  <w:marTop w:val="0"/>
                  <w:marBottom w:val="45"/>
                  <w:divBdr>
                    <w:top w:val="none" w:sz="0" w:space="0" w:color="auto"/>
                    <w:left w:val="none" w:sz="0" w:space="0" w:color="auto"/>
                    <w:bottom w:val="none" w:sz="0" w:space="0" w:color="auto"/>
                    <w:right w:val="none" w:sz="0" w:space="0" w:color="auto"/>
                  </w:divBdr>
                  <w:divsChild>
                    <w:div w:id="1101873274">
                      <w:marLeft w:val="0"/>
                      <w:marRight w:val="0"/>
                      <w:marTop w:val="0"/>
                      <w:marBottom w:val="0"/>
                      <w:divBdr>
                        <w:top w:val="none" w:sz="0" w:space="0" w:color="auto"/>
                        <w:left w:val="none" w:sz="0" w:space="0" w:color="auto"/>
                        <w:bottom w:val="none" w:sz="0" w:space="0" w:color="auto"/>
                        <w:right w:val="none" w:sz="0" w:space="0" w:color="auto"/>
                      </w:divBdr>
                    </w:div>
                    <w:div w:id="420876567">
                      <w:marLeft w:val="0"/>
                      <w:marRight w:val="0"/>
                      <w:marTop w:val="0"/>
                      <w:marBottom w:val="0"/>
                      <w:divBdr>
                        <w:top w:val="none" w:sz="0" w:space="0" w:color="auto"/>
                        <w:left w:val="none" w:sz="0" w:space="0" w:color="auto"/>
                        <w:bottom w:val="none" w:sz="0" w:space="0" w:color="auto"/>
                        <w:right w:val="none" w:sz="0" w:space="0" w:color="auto"/>
                      </w:divBdr>
                    </w:div>
                    <w:div w:id="874734448">
                      <w:marLeft w:val="0"/>
                      <w:marRight w:val="0"/>
                      <w:marTop w:val="0"/>
                      <w:marBottom w:val="0"/>
                      <w:divBdr>
                        <w:top w:val="none" w:sz="0" w:space="0" w:color="auto"/>
                        <w:left w:val="none" w:sz="0" w:space="0" w:color="auto"/>
                        <w:bottom w:val="none" w:sz="0" w:space="0" w:color="auto"/>
                        <w:right w:val="none" w:sz="0" w:space="0" w:color="auto"/>
                      </w:divBdr>
                    </w:div>
                    <w:div w:id="1853958162">
                      <w:marLeft w:val="0"/>
                      <w:marRight w:val="0"/>
                      <w:marTop w:val="0"/>
                      <w:marBottom w:val="0"/>
                      <w:divBdr>
                        <w:top w:val="none" w:sz="0" w:space="0" w:color="auto"/>
                        <w:left w:val="none" w:sz="0" w:space="0" w:color="auto"/>
                        <w:bottom w:val="none" w:sz="0" w:space="0" w:color="auto"/>
                        <w:right w:val="none" w:sz="0" w:space="0" w:color="auto"/>
                      </w:divBdr>
                    </w:div>
                    <w:div w:id="158082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20277">
          <w:marLeft w:val="0"/>
          <w:marRight w:val="0"/>
          <w:marTop w:val="0"/>
          <w:marBottom w:val="0"/>
          <w:divBdr>
            <w:top w:val="single" w:sz="6" w:space="15" w:color="CCCCCC"/>
            <w:left w:val="none" w:sz="0" w:space="0" w:color="auto"/>
            <w:bottom w:val="none" w:sz="0" w:space="0" w:color="auto"/>
            <w:right w:val="none" w:sz="0" w:space="0" w:color="auto"/>
          </w:divBdr>
          <w:divsChild>
            <w:div w:id="654530176">
              <w:marLeft w:val="0"/>
              <w:marRight w:val="0"/>
              <w:marTop w:val="0"/>
              <w:marBottom w:val="0"/>
              <w:divBdr>
                <w:top w:val="none" w:sz="0" w:space="0" w:color="auto"/>
                <w:left w:val="none" w:sz="0" w:space="0" w:color="auto"/>
                <w:bottom w:val="single" w:sz="6" w:space="15" w:color="CDCDCD"/>
                <w:right w:val="none" w:sz="0" w:space="15" w:color="auto"/>
              </w:divBdr>
              <w:divsChild>
                <w:div w:id="1097291313">
                  <w:marLeft w:val="0"/>
                  <w:marRight w:val="0"/>
                  <w:marTop w:val="0"/>
                  <w:marBottom w:val="45"/>
                  <w:divBdr>
                    <w:top w:val="none" w:sz="0" w:space="0" w:color="auto"/>
                    <w:left w:val="none" w:sz="0" w:space="0" w:color="auto"/>
                    <w:bottom w:val="none" w:sz="0" w:space="0" w:color="auto"/>
                    <w:right w:val="none" w:sz="0" w:space="0" w:color="auto"/>
                  </w:divBdr>
                  <w:divsChild>
                    <w:div w:id="1748459266">
                      <w:marLeft w:val="0"/>
                      <w:marRight w:val="0"/>
                      <w:marTop w:val="0"/>
                      <w:marBottom w:val="0"/>
                      <w:divBdr>
                        <w:top w:val="none" w:sz="0" w:space="0" w:color="auto"/>
                        <w:left w:val="none" w:sz="0" w:space="0" w:color="auto"/>
                        <w:bottom w:val="none" w:sz="0" w:space="0" w:color="auto"/>
                        <w:right w:val="none" w:sz="0" w:space="0" w:color="auto"/>
                      </w:divBdr>
                    </w:div>
                    <w:div w:id="2037272963">
                      <w:marLeft w:val="0"/>
                      <w:marRight w:val="0"/>
                      <w:marTop w:val="0"/>
                      <w:marBottom w:val="0"/>
                      <w:divBdr>
                        <w:top w:val="none" w:sz="0" w:space="0" w:color="auto"/>
                        <w:left w:val="none" w:sz="0" w:space="0" w:color="auto"/>
                        <w:bottom w:val="none" w:sz="0" w:space="0" w:color="auto"/>
                        <w:right w:val="none" w:sz="0" w:space="0" w:color="auto"/>
                      </w:divBdr>
                    </w:div>
                    <w:div w:id="957644709">
                      <w:marLeft w:val="0"/>
                      <w:marRight w:val="0"/>
                      <w:marTop w:val="0"/>
                      <w:marBottom w:val="0"/>
                      <w:divBdr>
                        <w:top w:val="none" w:sz="0" w:space="0" w:color="auto"/>
                        <w:left w:val="none" w:sz="0" w:space="0" w:color="auto"/>
                        <w:bottom w:val="none" w:sz="0" w:space="0" w:color="auto"/>
                        <w:right w:val="none" w:sz="0" w:space="0" w:color="auto"/>
                      </w:divBdr>
                    </w:div>
                    <w:div w:id="2048488501">
                      <w:marLeft w:val="0"/>
                      <w:marRight w:val="0"/>
                      <w:marTop w:val="0"/>
                      <w:marBottom w:val="0"/>
                      <w:divBdr>
                        <w:top w:val="none" w:sz="0" w:space="0" w:color="auto"/>
                        <w:left w:val="none" w:sz="0" w:space="0" w:color="auto"/>
                        <w:bottom w:val="none" w:sz="0" w:space="0" w:color="auto"/>
                        <w:right w:val="none" w:sz="0" w:space="0" w:color="auto"/>
                      </w:divBdr>
                    </w:div>
                    <w:div w:id="117010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2611">
          <w:marLeft w:val="0"/>
          <w:marRight w:val="0"/>
          <w:marTop w:val="0"/>
          <w:marBottom w:val="0"/>
          <w:divBdr>
            <w:top w:val="single" w:sz="6" w:space="15" w:color="CCCCCC"/>
            <w:left w:val="none" w:sz="0" w:space="0" w:color="auto"/>
            <w:bottom w:val="none" w:sz="0" w:space="0" w:color="auto"/>
            <w:right w:val="none" w:sz="0" w:space="0" w:color="auto"/>
          </w:divBdr>
          <w:divsChild>
            <w:div w:id="790637134">
              <w:marLeft w:val="0"/>
              <w:marRight w:val="0"/>
              <w:marTop w:val="0"/>
              <w:marBottom w:val="0"/>
              <w:divBdr>
                <w:top w:val="none" w:sz="0" w:space="0" w:color="auto"/>
                <w:left w:val="none" w:sz="0" w:space="0" w:color="auto"/>
                <w:bottom w:val="single" w:sz="6" w:space="15" w:color="CDCDCD"/>
                <w:right w:val="none" w:sz="0" w:space="15" w:color="auto"/>
              </w:divBdr>
              <w:divsChild>
                <w:div w:id="144595088">
                  <w:marLeft w:val="0"/>
                  <w:marRight w:val="0"/>
                  <w:marTop w:val="0"/>
                  <w:marBottom w:val="45"/>
                  <w:divBdr>
                    <w:top w:val="none" w:sz="0" w:space="0" w:color="auto"/>
                    <w:left w:val="none" w:sz="0" w:space="0" w:color="auto"/>
                    <w:bottom w:val="none" w:sz="0" w:space="0" w:color="auto"/>
                    <w:right w:val="none" w:sz="0" w:space="0" w:color="auto"/>
                  </w:divBdr>
                  <w:divsChild>
                    <w:div w:id="1688365105">
                      <w:marLeft w:val="0"/>
                      <w:marRight w:val="0"/>
                      <w:marTop w:val="0"/>
                      <w:marBottom w:val="0"/>
                      <w:divBdr>
                        <w:top w:val="none" w:sz="0" w:space="0" w:color="auto"/>
                        <w:left w:val="none" w:sz="0" w:space="0" w:color="auto"/>
                        <w:bottom w:val="none" w:sz="0" w:space="0" w:color="auto"/>
                        <w:right w:val="none" w:sz="0" w:space="0" w:color="auto"/>
                      </w:divBdr>
                    </w:div>
                    <w:div w:id="1056973561">
                      <w:marLeft w:val="0"/>
                      <w:marRight w:val="0"/>
                      <w:marTop w:val="0"/>
                      <w:marBottom w:val="0"/>
                      <w:divBdr>
                        <w:top w:val="none" w:sz="0" w:space="0" w:color="auto"/>
                        <w:left w:val="none" w:sz="0" w:space="0" w:color="auto"/>
                        <w:bottom w:val="none" w:sz="0" w:space="0" w:color="auto"/>
                        <w:right w:val="none" w:sz="0" w:space="0" w:color="auto"/>
                      </w:divBdr>
                    </w:div>
                    <w:div w:id="889193044">
                      <w:marLeft w:val="0"/>
                      <w:marRight w:val="0"/>
                      <w:marTop w:val="0"/>
                      <w:marBottom w:val="0"/>
                      <w:divBdr>
                        <w:top w:val="none" w:sz="0" w:space="0" w:color="auto"/>
                        <w:left w:val="none" w:sz="0" w:space="0" w:color="auto"/>
                        <w:bottom w:val="none" w:sz="0" w:space="0" w:color="auto"/>
                        <w:right w:val="none" w:sz="0" w:space="0" w:color="auto"/>
                      </w:divBdr>
                    </w:div>
                    <w:div w:id="1368293318">
                      <w:marLeft w:val="0"/>
                      <w:marRight w:val="0"/>
                      <w:marTop w:val="0"/>
                      <w:marBottom w:val="0"/>
                      <w:divBdr>
                        <w:top w:val="none" w:sz="0" w:space="0" w:color="auto"/>
                        <w:left w:val="none" w:sz="0" w:space="0" w:color="auto"/>
                        <w:bottom w:val="none" w:sz="0" w:space="0" w:color="auto"/>
                        <w:right w:val="none" w:sz="0" w:space="0" w:color="auto"/>
                      </w:divBdr>
                    </w:div>
                    <w:div w:id="25795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90204">
          <w:marLeft w:val="0"/>
          <w:marRight w:val="0"/>
          <w:marTop w:val="0"/>
          <w:marBottom w:val="0"/>
          <w:divBdr>
            <w:top w:val="single" w:sz="6" w:space="15" w:color="CCCCCC"/>
            <w:left w:val="none" w:sz="0" w:space="0" w:color="auto"/>
            <w:bottom w:val="none" w:sz="0" w:space="0" w:color="auto"/>
            <w:right w:val="none" w:sz="0" w:space="0" w:color="auto"/>
          </w:divBdr>
          <w:divsChild>
            <w:div w:id="833643505">
              <w:marLeft w:val="0"/>
              <w:marRight w:val="0"/>
              <w:marTop w:val="0"/>
              <w:marBottom w:val="0"/>
              <w:divBdr>
                <w:top w:val="none" w:sz="0" w:space="0" w:color="auto"/>
                <w:left w:val="none" w:sz="0" w:space="0" w:color="auto"/>
                <w:bottom w:val="single" w:sz="6" w:space="15" w:color="CDCDCD"/>
                <w:right w:val="none" w:sz="0" w:space="15" w:color="auto"/>
              </w:divBdr>
              <w:divsChild>
                <w:div w:id="351956601">
                  <w:marLeft w:val="0"/>
                  <w:marRight w:val="0"/>
                  <w:marTop w:val="0"/>
                  <w:marBottom w:val="45"/>
                  <w:divBdr>
                    <w:top w:val="none" w:sz="0" w:space="0" w:color="auto"/>
                    <w:left w:val="none" w:sz="0" w:space="0" w:color="auto"/>
                    <w:bottom w:val="none" w:sz="0" w:space="0" w:color="auto"/>
                    <w:right w:val="none" w:sz="0" w:space="0" w:color="auto"/>
                  </w:divBdr>
                  <w:divsChild>
                    <w:div w:id="610431386">
                      <w:marLeft w:val="0"/>
                      <w:marRight w:val="0"/>
                      <w:marTop w:val="0"/>
                      <w:marBottom w:val="0"/>
                      <w:divBdr>
                        <w:top w:val="none" w:sz="0" w:space="0" w:color="auto"/>
                        <w:left w:val="none" w:sz="0" w:space="0" w:color="auto"/>
                        <w:bottom w:val="none" w:sz="0" w:space="0" w:color="auto"/>
                        <w:right w:val="none" w:sz="0" w:space="0" w:color="auto"/>
                      </w:divBdr>
                    </w:div>
                    <w:div w:id="1346053370">
                      <w:marLeft w:val="0"/>
                      <w:marRight w:val="0"/>
                      <w:marTop w:val="0"/>
                      <w:marBottom w:val="0"/>
                      <w:divBdr>
                        <w:top w:val="none" w:sz="0" w:space="0" w:color="auto"/>
                        <w:left w:val="none" w:sz="0" w:space="0" w:color="auto"/>
                        <w:bottom w:val="none" w:sz="0" w:space="0" w:color="auto"/>
                        <w:right w:val="none" w:sz="0" w:space="0" w:color="auto"/>
                      </w:divBdr>
                    </w:div>
                    <w:div w:id="655258398">
                      <w:marLeft w:val="0"/>
                      <w:marRight w:val="0"/>
                      <w:marTop w:val="0"/>
                      <w:marBottom w:val="0"/>
                      <w:divBdr>
                        <w:top w:val="none" w:sz="0" w:space="0" w:color="auto"/>
                        <w:left w:val="none" w:sz="0" w:space="0" w:color="auto"/>
                        <w:bottom w:val="none" w:sz="0" w:space="0" w:color="auto"/>
                        <w:right w:val="none" w:sz="0" w:space="0" w:color="auto"/>
                      </w:divBdr>
                    </w:div>
                    <w:div w:id="33971735">
                      <w:marLeft w:val="0"/>
                      <w:marRight w:val="0"/>
                      <w:marTop w:val="0"/>
                      <w:marBottom w:val="0"/>
                      <w:divBdr>
                        <w:top w:val="none" w:sz="0" w:space="0" w:color="auto"/>
                        <w:left w:val="none" w:sz="0" w:space="0" w:color="auto"/>
                        <w:bottom w:val="none" w:sz="0" w:space="0" w:color="auto"/>
                        <w:right w:val="none" w:sz="0" w:space="0" w:color="auto"/>
                      </w:divBdr>
                    </w:div>
                    <w:div w:id="80913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875324">
          <w:marLeft w:val="0"/>
          <w:marRight w:val="0"/>
          <w:marTop w:val="0"/>
          <w:marBottom w:val="0"/>
          <w:divBdr>
            <w:top w:val="single" w:sz="6" w:space="15" w:color="CCCCCC"/>
            <w:left w:val="none" w:sz="0" w:space="0" w:color="auto"/>
            <w:bottom w:val="none" w:sz="0" w:space="0" w:color="auto"/>
            <w:right w:val="none" w:sz="0" w:space="0" w:color="auto"/>
          </w:divBdr>
          <w:divsChild>
            <w:div w:id="699357050">
              <w:marLeft w:val="0"/>
              <w:marRight w:val="0"/>
              <w:marTop w:val="0"/>
              <w:marBottom w:val="0"/>
              <w:divBdr>
                <w:top w:val="none" w:sz="0" w:space="0" w:color="auto"/>
                <w:left w:val="none" w:sz="0" w:space="0" w:color="auto"/>
                <w:bottom w:val="single" w:sz="6" w:space="15" w:color="CDCDCD"/>
                <w:right w:val="none" w:sz="0" w:space="15" w:color="auto"/>
              </w:divBdr>
              <w:divsChild>
                <w:div w:id="976303636">
                  <w:marLeft w:val="0"/>
                  <w:marRight w:val="0"/>
                  <w:marTop w:val="0"/>
                  <w:marBottom w:val="45"/>
                  <w:divBdr>
                    <w:top w:val="none" w:sz="0" w:space="0" w:color="auto"/>
                    <w:left w:val="none" w:sz="0" w:space="0" w:color="auto"/>
                    <w:bottom w:val="none" w:sz="0" w:space="0" w:color="auto"/>
                    <w:right w:val="none" w:sz="0" w:space="0" w:color="auto"/>
                  </w:divBdr>
                  <w:divsChild>
                    <w:div w:id="245306198">
                      <w:marLeft w:val="0"/>
                      <w:marRight w:val="0"/>
                      <w:marTop w:val="0"/>
                      <w:marBottom w:val="0"/>
                      <w:divBdr>
                        <w:top w:val="none" w:sz="0" w:space="0" w:color="auto"/>
                        <w:left w:val="none" w:sz="0" w:space="0" w:color="auto"/>
                        <w:bottom w:val="none" w:sz="0" w:space="0" w:color="auto"/>
                        <w:right w:val="none" w:sz="0" w:space="0" w:color="auto"/>
                      </w:divBdr>
                    </w:div>
                    <w:div w:id="1742020941">
                      <w:marLeft w:val="0"/>
                      <w:marRight w:val="0"/>
                      <w:marTop w:val="0"/>
                      <w:marBottom w:val="0"/>
                      <w:divBdr>
                        <w:top w:val="none" w:sz="0" w:space="0" w:color="auto"/>
                        <w:left w:val="none" w:sz="0" w:space="0" w:color="auto"/>
                        <w:bottom w:val="none" w:sz="0" w:space="0" w:color="auto"/>
                        <w:right w:val="none" w:sz="0" w:space="0" w:color="auto"/>
                      </w:divBdr>
                    </w:div>
                    <w:div w:id="691227056">
                      <w:marLeft w:val="0"/>
                      <w:marRight w:val="0"/>
                      <w:marTop w:val="0"/>
                      <w:marBottom w:val="0"/>
                      <w:divBdr>
                        <w:top w:val="none" w:sz="0" w:space="0" w:color="auto"/>
                        <w:left w:val="none" w:sz="0" w:space="0" w:color="auto"/>
                        <w:bottom w:val="none" w:sz="0" w:space="0" w:color="auto"/>
                        <w:right w:val="none" w:sz="0" w:space="0" w:color="auto"/>
                      </w:divBdr>
                    </w:div>
                    <w:div w:id="1931548320">
                      <w:marLeft w:val="0"/>
                      <w:marRight w:val="0"/>
                      <w:marTop w:val="0"/>
                      <w:marBottom w:val="0"/>
                      <w:divBdr>
                        <w:top w:val="none" w:sz="0" w:space="0" w:color="auto"/>
                        <w:left w:val="none" w:sz="0" w:space="0" w:color="auto"/>
                        <w:bottom w:val="none" w:sz="0" w:space="0" w:color="auto"/>
                        <w:right w:val="none" w:sz="0" w:space="0" w:color="auto"/>
                      </w:divBdr>
                    </w:div>
                    <w:div w:id="1406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792114">
          <w:marLeft w:val="0"/>
          <w:marRight w:val="0"/>
          <w:marTop w:val="0"/>
          <w:marBottom w:val="0"/>
          <w:divBdr>
            <w:top w:val="single" w:sz="6" w:space="15" w:color="CCCCCC"/>
            <w:left w:val="none" w:sz="0" w:space="0" w:color="auto"/>
            <w:bottom w:val="none" w:sz="0" w:space="0" w:color="auto"/>
            <w:right w:val="none" w:sz="0" w:space="0" w:color="auto"/>
          </w:divBdr>
          <w:divsChild>
            <w:div w:id="98912532">
              <w:marLeft w:val="0"/>
              <w:marRight w:val="0"/>
              <w:marTop w:val="0"/>
              <w:marBottom w:val="0"/>
              <w:divBdr>
                <w:top w:val="none" w:sz="0" w:space="0" w:color="auto"/>
                <w:left w:val="none" w:sz="0" w:space="0" w:color="auto"/>
                <w:bottom w:val="single" w:sz="6" w:space="15" w:color="CDCDCD"/>
                <w:right w:val="none" w:sz="0" w:space="15" w:color="auto"/>
              </w:divBdr>
              <w:divsChild>
                <w:div w:id="1694921789">
                  <w:marLeft w:val="0"/>
                  <w:marRight w:val="0"/>
                  <w:marTop w:val="0"/>
                  <w:marBottom w:val="45"/>
                  <w:divBdr>
                    <w:top w:val="none" w:sz="0" w:space="0" w:color="auto"/>
                    <w:left w:val="none" w:sz="0" w:space="0" w:color="auto"/>
                    <w:bottom w:val="none" w:sz="0" w:space="0" w:color="auto"/>
                    <w:right w:val="none" w:sz="0" w:space="0" w:color="auto"/>
                  </w:divBdr>
                  <w:divsChild>
                    <w:div w:id="1891768099">
                      <w:marLeft w:val="0"/>
                      <w:marRight w:val="0"/>
                      <w:marTop w:val="0"/>
                      <w:marBottom w:val="0"/>
                      <w:divBdr>
                        <w:top w:val="none" w:sz="0" w:space="0" w:color="auto"/>
                        <w:left w:val="none" w:sz="0" w:space="0" w:color="auto"/>
                        <w:bottom w:val="none" w:sz="0" w:space="0" w:color="auto"/>
                        <w:right w:val="none" w:sz="0" w:space="0" w:color="auto"/>
                      </w:divBdr>
                    </w:div>
                    <w:div w:id="680395996">
                      <w:marLeft w:val="0"/>
                      <w:marRight w:val="0"/>
                      <w:marTop w:val="0"/>
                      <w:marBottom w:val="0"/>
                      <w:divBdr>
                        <w:top w:val="none" w:sz="0" w:space="0" w:color="auto"/>
                        <w:left w:val="none" w:sz="0" w:space="0" w:color="auto"/>
                        <w:bottom w:val="none" w:sz="0" w:space="0" w:color="auto"/>
                        <w:right w:val="none" w:sz="0" w:space="0" w:color="auto"/>
                      </w:divBdr>
                    </w:div>
                    <w:div w:id="49041918">
                      <w:marLeft w:val="0"/>
                      <w:marRight w:val="0"/>
                      <w:marTop w:val="0"/>
                      <w:marBottom w:val="0"/>
                      <w:divBdr>
                        <w:top w:val="none" w:sz="0" w:space="0" w:color="auto"/>
                        <w:left w:val="none" w:sz="0" w:space="0" w:color="auto"/>
                        <w:bottom w:val="none" w:sz="0" w:space="0" w:color="auto"/>
                        <w:right w:val="none" w:sz="0" w:space="0" w:color="auto"/>
                      </w:divBdr>
                    </w:div>
                    <w:div w:id="289670495">
                      <w:marLeft w:val="0"/>
                      <w:marRight w:val="0"/>
                      <w:marTop w:val="0"/>
                      <w:marBottom w:val="0"/>
                      <w:divBdr>
                        <w:top w:val="none" w:sz="0" w:space="0" w:color="auto"/>
                        <w:left w:val="none" w:sz="0" w:space="0" w:color="auto"/>
                        <w:bottom w:val="none" w:sz="0" w:space="0" w:color="auto"/>
                        <w:right w:val="none" w:sz="0" w:space="0" w:color="auto"/>
                      </w:divBdr>
                    </w:div>
                    <w:div w:id="36432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838523">
          <w:marLeft w:val="0"/>
          <w:marRight w:val="0"/>
          <w:marTop w:val="0"/>
          <w:marBottom w:val="0"/>
          <w:divBdr>
            <w:top w:val="single" w:sz="6" w:space="15" w:color="CCCCCC"/>
            <w:left w:val="none" w:sz="0" w:space="0" w:color="auto"/>
            <w:bottom w:val="none" w:sz="0" w:space="0" w:color="auto"/>
            <w:right w:val="none" w:sz="0" w:space="0" w:color="auto"/>
          </w:divBdr>
          <w:divsChild>
            <w:div w:id="2121298802">
              <w:marLeft w:val="0"/>
              <w:marRight w:val="0"/>
              <w:marTop w:val="0"/>
              <w:marBottom w:val="0"/>
              <w:divBdr>
                <w:top w:val="none" w:sz="0" w:space="0" w:color="auto"/>
                <w:left w:val="none" w:sz="0" w:space="0" w:color="auto"/>
                <w:bottom w:val="single" w:sz="6" w:space="15" w:color="CDCDCD"/>
                <w:right w:val="none" w:sz="0" w:space="15" w:color="auto"/>
              </w:divBdr>
              <w:divsChild>
                <w:div w:id="2127265274">
                  <w:marLeft w:val="0"/>
                  <w:marRight w:val="0"/>
                  <w:marTop w:val="0"/>
                  <w:marBottom w:val="45"/>
                  <w:divBdr>
                    <w:top w:val="none" w:sz="0" w:space="0" w:color="auto"/>
                    <w:left w:val="none" w:sz="0" w:space="0" w:color="auto"/>
                    <w:bottom w:val="none" w:sz="0" w:space="0" w:color="auto"/>
                    <w:right w:val="none" w:sz="0" w:space="0" w:color="auto"/>
                  </w:divBdr>
                  <w:divsChild>
                    <w:div w:id="186994442">
                      <w:marLeft w:val="0"/>
                      <w:marRight w:val="0"/>
                      <w:marTop w:val="0"/>
                      <w:marBottom w:val="0"/>
                      <w:divBdr>
                        <w:top w:val="none" w:sz="0" w:space="0" w:color="auto"/>
                        <w:left w:val="none" w:sz="0" w:space="0" w:color="auto"/>
                        <w:bottom w:val="none" w:sz="0" w:space="0" w:color="auto"/>
                        <w:right w:val="none" w:sz="0" w:space="0" w:color="auto"/>
                      </w:divBdr>
                    </w:div>
                    <w:div w:id="1184826101">
                      <w:marLeft w:val="0"/>
                      <w:marRight w:val="0"/>
                      <w:marTop w:val="0"/>
                      <w:marBottom w:val="0"/>
                      <w:divBdr>
                        <w:top w:val="none" w:sz="0" w:space="0" w:color="auto"/>
                        <w:left w:val="none" w:sz="0" w:space="0" w:color="auto"/>
                        <w:bottom w:val="none" w:sz="0" w:space="0" w:color="auto"/>
                        <w:right w:val="none" w:sz="0" w:space="0" w:color="auto"/>
                      </w:divBdr>
                    </w:div>
                    <w:div w:id="119350425">
                      <w:marLeft w:val="0"/>
                      <w:marRight w:val="0"/>
                      <w:marTop w:val="0"/>
                      <w:marBottom w:val="0"/>
                      <w:divBdr>
                        <w:top w:val="none" w:sz="0" w:space="0" w:color="auto"/>
                        <w:left w:val="none" w:sz="0" w:space="0" w:color="auto"/>
                        <w:bottom w:val="none" w:sz="0" w:space="0" w:color="auto"/>
                        <w:right w:val="none" w:sz="0" w:space="0" w:color="auto"/>
                      </w:divBdr>
                    </w:div>
                    <w:div w:id="101844834">
                      <w:marLeft w:val="0"/>
                      <w:marRight w:val="0"/>
                      <w:marTop w:val="0"/>
                      <w:marBottom w:val="0"/>
                      <w:divBdr>
                        <w:top w:val="none" w:sz="0" w:space="0" w:color="auto"/>
                        <w:left w:val="none" w:sz="0" w:space="0" w:color="auto"/>
                        <w:bottom w:val="none" w:sz="0" w:space="0" w:color="auto"/>
                        <w:right w:val="none" w:sz="0" w:space="0" w:color="auto"/>
                      </w:divBdr>
                    </w:div>
                    <w:div w:id="11615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33384">
          <w:marLeft w:val="0"/>
          <w:marRight w:val="0"/>
          <w:marTop w:val="0"/>
          <w:marBottom w:val="0"/>
          <w:divBdr>
            <w:top w:val="single" w:sz="6" w:space="15" w:color="CCCCCC"/>
            <w:left w:val="none" w:sz="0" w:space="0" w:color="auto"/>
            <w:bottom w:val="none" w:sz="0" w:space="0" w:color="auto"/>
            <w:right w:val="none" w:sz="0" w:space="0" w:color="auto"/>
          </w:divBdr>
          <w:divsChild>
            <w:div w:id="992681444">
              <w:marLeft w:val="0"/>
              <w:marRight w:val="0"/>
              <w:marTop w:val="0"/>
              <w:marBottom w:val="0"/>
              <w:divBdr>
                <w:top w:val="none" w:sz="0" w:space="0" w:color="auto"/>
                <w:left w:val="none" w:sz="0" w:space="0" w:color="auto"/>
                <w:bottom w:val="single" w:sz="6" w:space="15" w:color="CDCDCD"/>
                <w:right w:val="none" w:sz="0" w:space="15" w:color="auto"/>
              </w:divBdr>
              <w:divsChild>
                <w:div w:id="570581347">
                  <w:marLeft w:val="0"/>
                  <w:marRight w:val="0"/>
                  <w:marTop w:val="0"/>
                  <w:marBottom w:val="45"/>
                  <w:divBdr>
                    <w:top w:val="none" w:sz="0" w:space="0" w:color="auto"/>
                    <w:left w:val="none" w:sz="0" w:space="0" w:color="auto"/>
                    <w:bottom w:val="none" w:sz="0" w:space="0" w:color="auto"/>
                    <w:right w:val="none" w:sz="0" w:space="0" w:color="auto"/>
                  </w:divBdr>
                  <w:divsChild>
                    <w:div w:id="447820043">
                      <w:marLeft w:val="0"/>
                      <w:marRight w:val="0"/>
                      <w:marTop w:val="0"/>
                      <w:marBottom w:val="0"/>
                      <w:divBdr>
                        <w:top w:val="none" w:sz="0" w:space="0" w:color="auto"/>
                        <w:left w:val="none" w:sz="0" w:space="0" w:color="auto"/>
                        <w:bottom w:val="none" w:sz="0" w:space="0" w:color="auto"/>
                        <w:right w:val="none" w:sz="0" w:space="0" w:color="auto"/>
                      </w:divBdr>
                    </w:div>
                    <w:div w:id="2119248894">
                      <w:marLeft w:val="0"/>
                      <w:marRight w:val="0"/>
                      <w:marTop w:val="0"/>
                      <w:marBottom w:val="0"/>
                      <w:divBdr>
                        <w:top w:val="none" w:sz="0" w:space="0" w:color="auto"/>
                        <w:left w:val="none" w:sz="0" w:space="0" w:color="auto"/>
                        <w:bottom w:val="none" w:sz="0" w:space="0" w:color="auto"/>
                        <w:right w:val="none" w:sz="0" w:space="0" w:color="auto"/>
                      </w:divBdr>
                    </w:div>
                    <w:div w:id="1274706902">
                      <w:marLeft w:val="0"/>
                      <w:marRight w:val="0"/>
                      <w:marTop w:val="0"/>
                      <w:marBottom w:val="0"/>
                      <w:divBdr>
                        <w:top w:val="none" w:sz="0" w:space="0" w:color="auto"/>
                        <w:left w:val="none" w:sz="0" w:space="0" w:color="auto"/>
                        <w:bottom w:val="none" w:sz="0" w:space="0" w:color="auto"/>
                        <w:right w:val="none" w:sz="0" w:space="0" w:color="auto"/>
                      </w:divBdr>
                    </w:div>
                    <w:div w:id="2076513712">
                      <w:marLeft w:val="0"/>
                      <w:marRight w:val="0"/>
                      <w:marTop w:val="0"/>
                      <w:marBottom w:val="0"/>
                      <w:divBdr>
                        <w:top w:val="none" w:sz="0" w:space="0" w:color="auto"/>
                        <w:left w:val="none" w:sz="0" w:space="0" w:color="auto"/>
                        <w:bottom w:val="none" w:sz="0" w:space="0" w:color="auto"/>
                        <w:right w:val="none" w:sz="0" w:space="0" w:color="auto"/>
                      </w:divBdr>
                    </w:div>
                    <w:div w:id="12400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01585">
          <w:marLeft w:val="0"/>
          <w:marRight w:val="0"/>
          <w:marTop w:val="0"/>
          <w:marBottom w:val="0"/>
          <w:divBdr>
            <w:top w:val="single" w:sz="6" w:space="15" w:color="CCCCCC"/>
            <w:left w:val="none" w:sz="0" w:space="0" w:color="auto"/>
            <w:bottom w:val="none" w:sz="0" w:space="0" w:color="auto"/>
            <w:right w:val="none" w:sz="0" w:space="0" w:color="auto"/>
          </w:divBdr>
          <w:divsChild>
            <w:div w:id="1262179918">
              <w:marLeft w:val="0"/>
              <w:marRight w:val="0"/>
              <w:marTop w:val="0"/>
              <w:marBottom w:val="0"/>
              <w:divBdr>
                <w:top w:val="none" w:sz="0" w:space="0" w:color="auto"/>
                <w:left w:val="none" w:sz="0" w:space="0" w:color="auto"/>
                <w:bottom w:val="single" w:sz="6" w:space="15" w:color="CDCDCD"/>
                <w:right w:val="none" w:sz="0" w:space="15" w:color="auto"/>
              </w:divBdr>
              <w:divsChild>
                <w:div w:id="1859658900">
                  <w:marLeft w:val="0"/>
                  <w:marRight w:val="0"/>
                  <w:marTop w:val="0"/>
                  <w:marBottom w:val="45"/>
                  <w:divBdr>
                    <w:top w:val="none" w:sz="0" w:space="0" w:color="auto"/>
                    <w:left w:val="none" w:sz="0" w:space="0" w:color="auto"/>
                    <w:bottom w:val="none" w:sz="0" w:space="0" w:color="auto"/>
                    <w:right w:val="none" w:sz="0" w:space="0" w:color="auto"/>
                  </w:divBdr>
                  <w:divsChild>
                    <w:div w:id="711728580">
                      <w:marLeft w:val="0"/>
                      <w:marRight w:val="0"/>
                      <w:marTop w:val="0"/>
                      <w:marBottom w:val="0"/>
                      <w:divBdr>
                        <w:top w:val="none" w:sz="0" w:space="0" w:color="auto"/>
                        <w:left w:val="none" w:sz="0" w:space="0" w:color="auto"/>
                        <w:bottom w:val="none" w:sz="0" w:space="0" w:color="auto"/>
                        <w:right w:val="none" w:sz="0" w:space="0" w:color="auto"/>
                      </w:divBdr>
                    </w:div>
                    <w:div w:id="48766983">
                      <w:marLeft w:val="0"/>
                      <w:marRight w:val="0"/>
                      <w:marTop w:val="0"/>
                      <w:marBottom w:val="0"/>
                      <w:divBdr>
                        <w:top w:val="none" w:sz="0" w:space="0" w:color="auto"/>
                        <w:left w:val="none" w:sz="0" w:space="0" w:color="auto"/>
                        <w:bottom w:val="none" w:sz="0" w:space="0" w:color="auto"/>
                        <w:right w:val="none" w:sz="0" w:space="0" w:color="auto"/>
                      </w:divBdr>
                    </w:div>
                    <w:div w:id="831222079">
                      <w:marLeft w:val="0"/>
                      <w:marRight w:val="0"/>
                      <w:marTop w:val="0"/>
                      <w:marBottom w:val="0"/>
                      <w:divBdr>
                        <w:top w:val="none" w:sz="0" w:space="0" w:color="auto"/>
                        <w:left w:val="none" w:sz="0" w:space="0" w:color="auto"/>
                        <w:bottom w:val="none" w:sz="0" w:space="0" w:color="auto"/>
                        <w:right w:val="none" w:sz="0" w:space="0" w:color="auto"/>
                      </w:divBdr>
                    </w:div>
                    <w:div w:id="949437756">
                      <w:marLeft w:val="0"/>
                      <w:marRight w:val="0"/>
                      <w:marTop w:val="0"/>
                      <w:marBottom w:val="0"/>
                      <w:divBdr>
                        <w:top w:val="none" w:sz="0" w:space="0" w:color="auto"/>
                        <w:left w:val="none" w:sz="0" w:space="0" w:color="auto"/>
                        <w:bottom w:val="none" w:sz="0" w:space="0" w:color="auto"/>
                        <w:right w:val="none" w:sz="0" w:space="0" w:color="auto"/>
                      </w:divBdr>
                    </w:div>
                    <w:div w:id="5599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48031">
          <w:marLeft w:val="0"/>
          <w:marRight w:val="0"/>
          <w:marTop w:val="0"/>
          <w:marBottom w:val="0"/>
          <w:divBdr>
            <w:top w:val="single" w:sz="6" w:space="15" w:color="CCCCCC"/>
            <w:left w:val="none" w:sz="0" w:space="0" w:color="auto"/>
            <w:bottom w:val="none" w:sz="0" w:space="0" w:color="auto"/>
            <w:right w:val="none" w:sz="0" w:space="0" w:color="auto"/>
          </w:divBdr>
          <w:divsChild>
            <w:div w:id="1352494917">
              <w:marLeft w:val="0"/>
              <w:marRight w:val="0"/>
              <w:marTop w:val="0"/>
              <w:marBottom w:val="0"/>
              <w:divBdr>
                <w:top w:val="none" w:sz="0" w:space="0" w:color="auto"/>
                <w:left w:val="none" w:sz="0" w:space="0" w:color="auto"/>
                <w:bottom w:val="single" w:sz="6" w:space="15" w:color="CDCDCD"/>
                <w:right w:val="none" w:sz="0" w:space="15" w:color="auto"/>
              </w:divBdr>
              <w:divsChild>
                <w:div w:id="2033992647">
                  <w:marLeft w:val="0"/>
                  <w:marRight w:val="0"/>
                  <w:marTop w:val="0"/>
                  <w:marBottom w:val="45"/>
                  <w:divBdr>
                    <w:top w:val="none" w:sz="0" w:space="0" w:color="auto"/>
                    <w:left w:val="none" w:sz="0" w:space="0" w:color="auto"/>
                    <w:bottom w:val="none" w:sz="0" w:space="0" w:color="auto"/>
                    <w:right w:val="none" w:sz="0" w:space="0" w:color="auto"/>
                  </w:divBdr>
                  <w:divsChild>
                    <w:div w:id="257953667">
                      <w:marLeft w:val="0"/>
                      <w:marRight w:val="0"/>
                      <w:marTop w:val="0"/>
                      <w:marBottom w:val="0"/>
                      <w:divBdr>
                        <w:top w:val="none" w:sz="0" w:space="0" w:color="auto"/>
                        <w:left w:val="none" w:sz="0" w:space="0" w:color="auto"/>
                        <w:bottom w:val="none" w:sz="0" w:space="0" w:color="auto"/>
                        <w:right w:val="none" w:sz="0" w:space="0" w:color="auto"/>
                      </w:divBdr>
                    </w:div>
                    <w:div w:id="268903023">
                      <w:marLeft w:val="0"/>
                      <w:marRight w:val="0"/>
                      <w:marTop w:val="0"/>
                      <w:marBottom w:val="0"/>
                      <w:divBdr>
                        <w:top w:val="none" w:sz="0" w:space="0" w:color="auto"/>
                        <w:left w:val="none" w:sz="0" w:space="0" w:color="auto"/>
                        <w:bottom w:val="none" w:sz="0" w:space="0" w:color="auto"/>
                        <w:right w:val="none" w:sz="0" w:space="0" w:color="auto"/>
                      </w:divBdr>
                    </w:div>
                    <w:div w:id="337781568">
                      <w:marLeft w:val="0"/>
                      <w:marRight w:val="0"/>
                      <w:marTop w:val="0"/>
                      <w:marBottom w:val="0"/>
                      <w:divBdr>
                        <w:top w:val="none" w:sz="0" w:space="0" w:color="auto"/>
                        <w:left w:val="none" w:sz="0" w:space="0" w:color="auto"/>
                        <w:bottom w:val="none" w:sz="0" w:space="0" w:color="auto"/>
                        <w:right w:val="none" w:sz="0" w:space="0" w:color="auto"/>
                      </w:divBdr>
                    </w:div>
                    <w:div w:id="1584023358">
                      <w:marLeft w:val="0"/>
                      <w:marRight w:val="0"/>
                      <w:marTop w:val="0"/>
                      <w:marBottom w:val="0"/>
                      <w:divBdr>
                        <w:top w:val="none" w:sz="0" w:space="0" w:color="auto"/>
                        <w:left w:val="none" w:sz="0" w:space="0" w:color="auto"/>
                        <w:bottom w:val="none" w:sz="0" w:space="0" w:color="auto"/>
                        <w:right w:val="none" w:sz="0" w:space="0" w:color="auto"/>
                      </w:divBdr>
                    </w:div>
                    <w:div w:id="5616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697680">
          <w:marLeft w:val="0"/>
          <w:marRight w:val="0"/>
          <w:marTop w:val="0"/>
          <w:marBottom w:val="0"/>
          <w:divBdr>
            <w:top w:val="single" w:sz="6" w:space="15" w:color="CCCCCC"/>
            <w:left w:val="none" w:sz="0" w:space="0" w:color="auto"/>
            <w:bottom w:val="none" w:sz="0" w:space="0" w:color="auto"/>
            <w:right w:val="none" w:sz="0" w:space="0" w:color="auto"/>
          </w:divBdr>
          <w:divsChild>
            <w:div w:id="647978914">
              <w:marLeft w:val="0"/>
              <w:marRight w:val="0"/>
              <w:marTop w:val="0"/>
              <w:marBottom w:val="0"/>
              <w:divBdr>
                <w:top w:val="none" w:sz="0" w:space="0" w:color="auto"/>
                <w:left w:val="none" w:sz="0" w:space="0" w:color="auto"/>
                <w:bottom w:val="single" w:sz="6" w:space="15" w:color="CDCDCD"/>
                <w:right w:val="none" w:sz="0" w:space="15" w:color="auto"/>
              </w:divBdr>
              <w:divsChild>
                <w:div w:id="433937882">
                  <w:marLeft w:val="0"/>
                  <w:marRight w:val="0"/>
                  <w:marTop w:val="0"/>
                  <w:marBottom w:val="45"/>
                  <w:divBdr>
                    <w:top w:val="none" w:sz="0" w:space="0" w:color="auto"/>
                    <w:left w:val="none" w:sz="0" w:space="0" w:color="auto"/>
                    <w:bottom w:val="none" w:sz="0" w:space="0" w:color="auto"/>
                    <w:right w:val="none" w:sz="0" w:space="0" w:color="auto"/>
                  </w:divBdr>
                  <w:divsChild>
                    <w:div w:id="766081826">
                      <w:marLeft w:val="0"/>
                      <w:marRight w:val="0"/>
                      <w:marTop w:val="0"/>
                      <w:marBottom w:val="0"/>
                      <w:divBdr>
                        <w:top w:val="none" w:sz="0" w:space="0" w:color="auto"/>
                        <w:left w:val="none" w:sz="0" w:space="0" w:color="auto"/>
                        <w:bottom w:val="none" w:sz="0" w:space="0" w:color="auto"/>
                        <w:right w:val="none" w:sz="0" w:space="0" w:color="auto"/>
                      </w:divBdr>
                    </w:div>
                    <w:div w:id="2120031480">
                      <w:marLeft w:val="0"/>
                      <w:marRight w:val="0"/>
                      <w:marTop w:val="0"/>
                      <w:marBottom w:val="0"/>
                      <w:divBdr>
                        <w:top w:val="none" w:sz="0" w:space="0" w:color="auto"/>
                        <w:left w:val="none" w:sz="0" w:space="0" w:color="auto"/>
                        <w:bottom w:val="none" w:sz="0" w:space="0" w:color="auto"/>
                        <w:right w:val="none" w:sz="0" w:space="0" w:color="auto"/>
                      </w:divBdr>
                    </w:div>
                    <w:div w:id="1987466986">
                      <w:marLeft w:val="0"/>
                      <w:marRight w:val="0"/>
                      <w:marTop w:val="0"/>
                      <w:marBottom w:val="0"/>
                      <w:divBdr>
                        <w:top w:val="none" w:sz="0" w:space="0" w:color="auto"/>
                        <w:left w:val="none" w:sz="0" w:space="0" w:color="auto"/>
                        <w:bottom w:val="none" w:sz="0" w:space="0" w:color="auto"/>
                        <w:right w:val="none" w:sz="0" w:space="0" w:color="auto"/>
                      </w:divBdr>
                    </w:div>
                    <w:div w:id="2048867125">
                      <w:marLeft w:val="0"/>
                      <w:marRight w:val="0"/>
                      <w:marTop w:val="0"/>
                      <w:marBottom w:val="0"/>
                      <w:divBdr>
                        <w:top w:val="none" w:sz="0" w:space="0" w:color="auto"/>
                        <w:left w:val="none" w:sz="0" w:space="0" w:color="auto"/>
                        <w:bottom w:val="none" w:sz="0" w:space="0" w:color="auto"/>
                        <w:right w:val="none" w:sz="0" w:space="0" w:color="auto"/>
                      </w:divBdr>
                    </w:div>
                    <w:div w:id="20559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9385">
          <w:marLeft w:val="0"/>
          <w:marRight w:val="0"/>
          <w:marTop w:val="0"/>
          <w:marBottom w:val="0"/>
          <w:divBdr>
            <w:top w:val="single" w:sz="6" w:space="15" w:color="CCCCCC"/>
            <w:left w:val="none" w:sz="0" w:space="0" w:color="auto"/>
            <w:bottom w:val="none" w:sz="0" w:space="0" w:color="auto"/>
            <w:right w:val="none" w:sz="0" w:space="0" w:color="auto"/>
          </w:divBdr>
          <w:divsChild>
            <w:div w:id="65997224">
              <w:marLeft w:val="0"/>
              <w:marRight w:val="0"/>
              <w:marTop w:val="0"/>
              <w:marBottom w:val="0"/>
              <w:divBdr>
                <w:top w:val="none" w:sz="0" w:space="0" w:color="auto"/>
                <w:left w:val="none" w:sz="0" w:space="0" w:color="auto"/>
                <w:bottom w:val="single" w:sz="6" w:space="15" w:color="CDCDCD"/>
                <w:right w:val="none" w:sz="0" w:space="15" w:color="auto"/>
              </w:divBdr>
              <w:divsChild>
                <w:div w:id="793212419">
                  <w:marLeft w:val="0"/>
                  <w:marRight w:val="0"/>
                  <w:marTop w:val="0"/>
                  <w:marBottom w:val="45"/>
                  <w:divBdr>
                    <w:top w:val="none" w:sz="0" w:space="0" w:color="auto"/>
                    <w:left w:val="none" w:sz="0" w:space="0" w:color="auto"/>
                    <w:bottom w:val="none" w:sz="0" w:space="0" w:color="auto"/>
                    <w:right w:val="none" w:sz="0" w:space="0" w:color="auto"/>
                  </w:divBdr>
                  <w:divsChild>
                    <w:div w:id="232471657">
                      <w:marLeft w:val="0"/>
                      <w:marRight w:val="0"/>
                      <w:marTop w:val="0"/>
                      <w:marBottom w:val="0"/>
                      <w:divBdr>
                        <w:top w:val="none" w:sz="0" w:space="0" w:color="auto"/>
                        <w:left w:val="none" w:sz="0" w:space="0" w:color="auto"/>
                        <w:bottom w:val="none" w:sz="0" w:space="0" w:color="auto"/>
                        <w:right w:val="none" w:sz="0" w:space="0" w:color="auto"/>
                      </w:divBdr>
                    </w:div>
                    <w:div w:id="546995657">
                      <w:marLeft w:val="0"/>
                      <w:marRight w:val="0"/>
                      <w:marTop w:val="0"/>
                      <w:marBottom w:val="0"/>
                      <w:divBdr>
                        <w:top w:val="none" w:sz="0" w:space="0" w:color="auto"/>
                        <w:left w:val="none" w:sz="0" w:space="0" w:color="auto"/>
                        <w:bottom w:val="none" w:sz="0" w:space="0" w:color="auto"/>
                        <w:right w:val="none" w:sz="0" w:space="0" w:color="auto"/>
                      </w:divBdr>
                    </w:div>
                    <w:div w:id="1115175671">
                      <w:marLeft w:val="0"/>
                      <w:marRight w:val="0"/>
                      <w:marTop w:val="0"/>
                      <w:marBottom w:val="0"/>
                      <w:divBdr>
                        <w:top w:val="none" w:sz="0" w:space="0" w:color="auto"/>
                        <w:left w:val="none" w:sz="0" w:space="0" w:color="auto"/>
                        <w:bottom w:val="none" w:sz="0" w:space="0" w:color="auto"/>
                        <w:right w:val="none" w:sz="0" w:space="0" w:color="auto"/>
                      </w:divBdr>
                    </w:div>
                    <w:div w:id="920531871">
                      <w:marLeft w:val="0"/>
                      <w:marRight w:val="0"/>
                      <w:marTop w:val="0"/>
                      <w:marBottom w:val="0"/>
                      <w:divBdr>
                        <w:top w:val="none" w:sz="0" w:space="0" w:color="auto"/>
                        <w:left w:val="none" w:sz="0" w:space="0" w:color="auto"/>
                        <w:bottom w:val="none" w:sz="0" w:space="0" w:color="auto"/>
                        <w:right w:val="none" w:sz="0" w:space="0" w:color="auto"/>
                      </w:divBdr>
                    </w:div>
                    <w:div w:id="21123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5175">
          <w:marLeft w:val="0"/>
          <w:marRight w:val="0"/>
          <w:marTop w:val="0"/>
          <w:marBottom w:val="0"/>
          <w:divBdr>
            <w:top w:val="single" w:sz="6" w:space="15" w:color="CCCCCC"/>
            <w:left w:val="none" w:sz="0" w:space="0" w:color="auto"/>
            <w:bottom w:val="none" w:sz="0" w:space="0" w:color="auto"/>
            <w:right w:val="none" w:sz="0" w:space="0" w:color="auto"/>
          </w:divBdr>
          <w:divsChild>
            <w:div w:id="1415398812">
              <w:marLeft w:val="0"/>
              <w:marRight w:val="0"/>
              <w:marTop w:val="0"/>
              <w:marBottom w:val="0"/>
              <w:divBdr>
                <w:top w:val="none" w:sz="0" w:space="0" w:color="auto"/>
                <w:left w:val="none" w:sz="0" w:space="0" w:color="auto"/>
                <w:bottom w:val="single" w:sz="6" w:space="15" w:color="CDCDCD"/>
                <w:right w:val="none" w:sz="0" w:space="15" w:color="auto"/>
              </w:divBdr>
              <w:divsChild>
                <w:div w:id="1174106769">
                  <w:marLeft w:val="0"/>
                  <w:marRight w:val="0"/>
                  <w:marTop w:val="0"/>
                  <w:marBottom w:val="45"/>
                  <w:divBdr>
                    <w:top w:val="none" w:sz="0" w:space="0" w:color="auto"/>
                    <w:left w:val="none" w:sz="0" w:space="0" w:color="auto"/>
                    <w:bottom w:val="none" w:sz="0" w:space="0" w:color="auto"/>
                    <w:right w:val="none" w:sz="0" w:space="0" w:color="auto"/>
                  </w:divBdr>
                  <w:divsChild>
                    <w:div w:id="926498387">
                      <w:marLeft w:val="0"/>
                      <w:marRight w:val="0"/>
                      <w:marTop w:val="0"/>
                      <w:marBottom w:val="0"/>
                      <w:divBdr>
                        <w:top w:val="none" w:sz="0" w:space="0" w:color="auto"/>
                        <w:left w:val="none" w:sz="0" w:space="0" w:color="auto"/>
                        <w:bottom w:val="none" w:sz="0" w:space="0" w:color="auto"/>
                        <w:right w:val="none" w:sz="0" w:space="0" w:color="auto"/>
                      </w:divBdr>
                    </w:div>
                    <w:div w:id="377245037">
                      <w:marLeft w:val="0"/>
                      <w:marRight w:val="0"/>
                      <w:marTop w:val="0"/>
                      <w:marBottom w:val="0"/>
                      <w:divBdr>
                        <w:top w:val="none" w:sz="0" w:space="0" w:color="auto"/>
                        <w:left w:val="none" w:sz="0" w:space="0" w:color="auto"/>
                        <w:bottom w:val="none" w:sz="0" w:space="0" w:color="auto"/>
                        <w:right w:val="none" w:sz="0" w:space="0" w:color="auto"/>
                      </w:divBdr>
                    </w:div>
                    <w:div w:id="1632596503">
                      <w:marLeft w:val="0"/>
                      <w:marRight w:val="0"/>
                      <w:marTop w:val="0"/>
                      <w:marBottom w:val="0"/>
                      <w:divBdr>
                        <w:top w:val="none" w:sz="0" w:space="0" w:color="auto"/>
                        <w:left w:val="none" w:sz="0" w:space="0" w:color="auto"/>
                        <w:bottom w:val="none" w:sz="0" w:space="0" w:color="auto"/>
                        <w:right w:val="none" w:sz="0" w:space="0" w:color="auto"/>
                      </w:divBdr>
                    </w:div>
                    <w:div w:id="150679335">
                      <w:marLeft w:val="0"/>
                      <w:marRight w:val="0"/>
                      <w:marTop w:val="0"/>
                      <w:marBottom w:val="0"/>
                      <w:divBdr>
                        <w:top w:val="none" w:sz="0" w:space="0" w:color="auto"/>
                        <w:left w:val="none" w:sz="0" w:space="0" w:color="auto"/>
                        <w:bottom w:val="none" w:sz="0" w:space="0" w:color="auto"/>
                        <w:right w:val="none" w:sz="0" w:space="0" w:color="auto"/>
                      </w:divBdr>
                    </w:div>
                    <w:div w:id="30659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5663">
          <w:marLeft w:val="0"/>
          <w:marRight w:val="0"/>
          <w:marTop w:val="0"/>
          <w:marBottom w:val="0"/>
          <w:divBdr>
            <w:top w:val="single" w:sz="6" w:space="15" w:color="CCCCCC"/>
            <w:left w:val="none" w:sz="0" w:space="0" w:color="auto"/>
            <w:bottom w:val="none" w:sz="0" w:space="0" w:color="auto"/>
            <w:right w:val="none" w:sz="0" w:space="0" w:color="auto"/>
          </w:divBdr>
          <w:divsChild>
            <w:div w:id="1735854283">
              <w:marLeft w:val="0"/>
              <w:marRight w:val="0"/>
              <w:marTop w:val="0"/>
              <w:marBottom w:val="0"/>
              <w:divBdr>
                <w:top w:val="none" w:sz="0" w:space="0" w:color="auto"/>
                <w:left w:val="none" w:sz="0" w:space="0" w:color="auto"/>
                <w:bottom w:val="single" w:sz="6" w:space="15" w:color="CDCDCD"/>
                <w:right w:val="none" w:sz="0" w:space="15" w:color="auto"/>
              </w:divBdr>
              <w:divsChild>
                <w:div w:id="249854143">
                  <w:marLeft w:val="0"/>
                  <w:marRight w:val="0"/>
                  <w:marTop w:val="0"/>
                  <w:marBottom w:val="45"/>
                  <w:divBdr>
                    <w:top w:val="none" w:sz="0" w:space="0" w:color="auto"/>
                    <w:left w:val="none" w:sz="0" w:space="0" w:color="auto"/>
                    <w:bottom w:val="none" w:sz="0" w:space="0" w:color="auto"/>
                    <w:right w:val="none" w:sz="0" w:space="0" w:color="auto"/>
                  </w:divBdr>
                  <w:divsChild>
                    <w:div w:id="1293167253">
                      <w:marLeft w:val="0"/>
                      <w:marRight w:val="0"/>
                      <w:marTop w:val="0"/>
                      <w:marBottom w:val="0"/>
                      <w:divBdr>
                        <w:top w:val="none" w:sz="0" w:space="0" w:color="auto"/>
                        <w:left w:val="none" w:sz="0" w:space="0" w:color="auto"/>
                        <w:bottom w:val="none" w:sz="0" w:space="0" w:color="auto"/>
                        <w:right w:val="none" w:sz="0" w:space="0" w:color="auto"/>
                      </w:divBdr>
                    </w:div>
                    <w:div w:id="710501372">
                      <w:marLeft w:val="0"/>
                      <w:marRight w:val="0"/>
                      <w:marTop w:val="0"/>
                      <w:marBottom w:val="0"/>
                      <w:divBdr>
                        <w:top w:val="none" w:sz="0" w:space="0" w:color="auto"/>
                        <w:left w:val="none" w:sz="0" w:space="0" w:color="auto"/>
                        <w:bottom w:val="none" w:sz="0" w:space="0" w:color="auto"/>
                        <w:right w:val="none" w:sz="0" w:space="0" w:color="auto"/>
                      </w:divBdr>
                    </w:div>
                    <w:div w:id="1881361244">
                      <w:marLeft w:val="0"/>
                      <w:marRight w:val="0"/>
                      <w:marTop w:val="0"/>
                      <w:marBottom w:val="0"/>
                      <w:divBdr>
                        <w:top w:val="none" w:sz="0" w:space="0" w:color="auto"/>
                        <w:left w:val="none" w:sz="0" w:space="0" w:color="auto"/>
                        <w:bottom w:val="none" w:sz="0" w:space="0" w:color="auto"/>
                        <w:right w:val="none" w:sz="0" w:space="0" w:color="auto"/>
                      </w:divBdr>
                    </w:div>
                    <w:div w:id="916593468">
                      <w:marLeft w:val="0"/>
                      <w:marRight w:val="0"/>
                      <w:marTop w:val="0"/>
                      <w:marBottom w:val="0"/>
                      <w:divBdr>
                        <w:top w:val="none" w:sz="0" w:space="0" w:color="auto"/>
                        <w:left w:val="none" w:sz="0" w:space="0" w:color="auto"/>
                        <w:bottom w:val="none" w:sz="0" w:space="0" w:color="auto"/>
                        <w:right w:val="none" w:sz="0" w:space="0" w:color="auto"/>
                      </w:divBdr>
                    </w:div>
                    <w:div w:id="134074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64285">
          <w:marLeft w:val="0"/>
          <w:marRight w:val="0"/>
          <w:marTop w:val="0"/>
          <w:marBottom w:val="0"/>
          <w:divBdr>
            <w:top w:val="single" w:sz="6" w:space="15" w:color="CCCCCC"/>
            <w:left w:val="none" w:sz="0" w:space="0" w:color="auto"/>
            <w:bottom w:val="none" w:sz="0" w:space="0" w:color="auto"/>
            <w:right w:val="none" w:sz="0" w:space="0" w:color="auto"/>
          </w:divBdr>
          <w:divsChild>
            <w:div w:id="1096905864">
              <w:marLeft w:val="0"/>
              <w:marRight w:val="0"/>
              <w:marTop w:val="0"/>
              <w:marBottom w:val="0"/>
              <w:divBdr>
                <w:top w:val="none" w:sz="0" w:space="0" w:color="auto"/>
                <w:left w:val="none" w:sz="0" w:space="0" w:color="auto"/>
                <w:bottom w:val="single" w:sz="6" w:space="15" w:color="CDCDCD"/>
                <w:right w:val="none" w:sz="0" w:space="15" w:color="auto"/>
              </w:divBdr>
              <w:divsChild>
                <w:div w:id="1122384978">
                  <w:marLeft w:val="0"/>
                  <w:marRight w:val="0"/>
                  <w:marTop w:val="0"/>
                  <w:marBottom w:val="45"/>
                  <w:divBdr>
                    <w:top w:val="none" w:sz="0" w:space="0" w:color="auto"/>
                    <w:left w:val="none" w:sz="0" w:space="0" w:color="auto"/>
                    <w:bottom w:val="none" w:sz="0" w:space="0" w:color="auto"/>
                    <w:right w:val="none" w:sz="0" w:space="0" w:color="auto"/>
                  </w:divBdr>
                  <w:divsChild>
                    <w:div w:id="796028540">
                      <w:marLeft w:val="0"/>
                      <w:marRight w:val="0"/>
                      <w:marTop w:val="0"/>
                      <w:marBottom w:val="0"/>
                      <w:divBdr>
                        <w:top w:val="none" w:sz="0" w:space="0" w:color="auto"/>
                        <w:left w:val="none" w:sz="0" w:space="0" w:color="auto"/>
                        <w:bottom w:val="none" w:sz="0" w:space="0" w:color="auto"/>
                        <w:right w:val="none" w:sz="0" w:space="0" w:color="auto"/>
                      </w:divBdr>
                    </w:div>
                    <w:div w:id="773860016">
                      <w:marLeft w:val="0"/>
                      <w:marRight w:val="0"/>
                      <w:marTop w:val="0"/>
                      <w:marBottom w:val="0"/>
                      <w:divBdr>
                        <w:top w:val="none" w:sz="0" w:space="0" w:color="auto"/>
                        <w:left w:val="none" w:sz="0" w:space="0" w:color="auto"/>
                        <w:bottom w:val="none" w:sz="0" w:space="0" w:color="auto"/>
                        <w:right w:val="none" w:sz="0" w:space="0" w:color="auto"/>
                      </w:divBdr>
                    </w:div>
                    <w:div w:id="1143932417">
                      <w:marLeft w:val="0"/>
                      <w:marRight w:val="0"/>
                      <w:marTop w:val="0"/>
                      <w:marBottom w:val="0"/>
                      <w:divBdr>
                        <w:top w:val="none" w:sz="0" w:space="0" w:color="auto"/>
                        <w:left w:val="none" w:sz="0" w:space="0" w:color="auto"/>
                        <w:bottom w:val="none" w:sz="0" w:space="0" w:color="auto"/>
                        <w:right w:val="none" w:sz="0" w:space="0" w:color="auto"/>
                      </w:divBdr>
                    </w:div>
                    <w:div w:id="1856532383">
                      <w:marLeft w:val="0"/>
                      <w:marRight w:val="0"/>
                      <w:marTop w:val="0"/>
                      <w:marBottom w:val="0"/>
                      <w:divBdr>
                        <w:top w:val="none" w:sz="0" w:space="0" w:color="auto"/>
                        <w:left w:val="none" w:sz="0" w:space="0" w:color="auto"/>
                        <w:bottom w:val="none" w:sz="0" w:space="0" w:color="auto"/>
                        <w:right w:val="none" w:sz="0" w:space="0" w:color="auto"/>
                      </w:divBdr>
                    </w:div>
                    <w:div w:id="149163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457873">
          <w:marLeft w:val="0"/>
          <w:marRight w:val="0"/>
          <w:marTop w:val="0"/>
          <w:marBottom w:val="0"/>
          <w:divBdr>
            <w:top w:val="single" w:sz="6" w:space="15" w:color="CCCCCC"/>
            <w:left w:val="none" w:sz="0" w:space="0" w:color="auto"/>
            <w:bottom w:val="none" w:sz="0" w:space="0" w:color="auto"/>
            <w:right w:val="none" w:sz="0" w:space="0" w:color="auto"/>
          </w:divBdr>
          <w:divsChild>
            <w:div w:id="90006213">
              <w:marLeft w:val="0"/>
              <w:marRight w:val="0"/>
              <w:marTop w:val="0"/>
              <w:marBottom w:val="0"/>
              <w:divBdr>
                <w:top w:val="none" w:sz="0" w:space="0" w:color="auto"/>
                <w:left w:val="none" w:sz="0" w:space="0" w:color="auto"/>
                <w:bottom w:val="single" w:sz="6" w:space="15" w:color="CDCDCD"/>
                <w:right w:val="none" w:sz="0" w:space="15" w:color="auto"/>
              </w:divBdr>
              <w:divsChild>
                <w:div w:id="1906640006">
                  <w:marLeft w:val="0"/>
                  <w:marRight w:val="0"/>
                  <w:marTop w:val="0"/>
                  <w:marBottom w:val="45"/>
                  <w:divBdr>
                    <w:top w:val="none" w:sz="0" w:space="0" w:color="auto"/>
                    <w:left w:val="none" w:sz="0" w:space="0" w:color="auto"/>
                    <w:bottom w:val="none" w:sz="0" w:space="0" w:color="auto"/>
                    <w:right w:val="none" w:sz="0" w:space="0" w:color="auto"/>
                  </w:divBdr>
                  <w:divsChild>
                    <w:div w:id="1666395785">
                      <w:marLeft w:val="0"/>
                      <w:marRight w:val="0"/>
                      <w:marTop w:val="0"/>
                      <w:marBottom w:val="0"/>
                      <w:divBdr>
                        <w:top w:val="none" w:sz="0" w:space="0" w:color="auto"/>
                        <w:left w:val="none" w:sz="0" w:space="0" w:color="auto"/>
                        <w:bottom w:val="none" w:sz="0" w:space="0" w:color="auto"/>
                        <w:right w:val="none" w:sz="0" w:space="0" w:color="auto"/>
                      </w:divBdr>
                    </w:div>
                    <w:div w:id="1309095984">
                      <w:marLeft w:val="0"/>
                      <w:marRight w:val="0"/>
                      <w:marTop w:val="0"/>
                      <w:marBottom w:val="0"/>
                      <w:divBdr>
                        <w:top w:val="none" w:sz="0" w:space="0" w:color="auto"/>
                        <w:left w:val="none" w:sz="0" w:space="0" w:color="auto"/>
                        <w:bottom w:val="none" w:sz="0" w:space="0" w:color="auto"/>
                        <w:right w:val="none" w:sz="0" w:space="0" w:color="auto"/>
                      </w:divBdr>
                    </w:div>
                    <w:div w:id="790245008">
                      <w:marLeft w:val="0"/>
                      <w:marRight w:val="0"/>
                      <w:marTop w:val="0"/>
                      <w:marBottom w:val="0"/>
                      <w:divBdr>
                        <w:top w:val="none" w:sz="0" w:space="0" w:color="auto"/>
                        <w:left w:val="none" w:sz="0" w:space="0" w:color="auto"/>
                        <w:bottom w:val="none" w:sz="0" w:space="0" w:color="auto"/>
                        <w:right w:val="none" w:sz="0" w:space="0" w:color="auto"/>
                      </w:divBdr>
                    </w:div>
                    <w:div w:id="1694650541">
                      <w:marLeft w:val="0"/>
                      <w:marRight w:val="0"/>
                      <w:marTop w:val="0"/>
                      <w:marBottom w:val="0"/>
                      <w:divBdr>
                        <w:top w:val="none" w:sz="0" w:space="0" w:color="auto"/>
                        <w:left w:val="none" w:sz="0" w:space="0" w:color="auto"/>
                        <w:bottom w:val="none" w:sz="0" w:space="0" w:color="auto"/>
                        <w:right w:val="none" w:sz="0" w:space="0" w:color="auto"/>
                      </w:divBdr>
                    </w:div>
                    <w:div w:id="42573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539500">
          <w:marLeft w:val="0"/>
          <w:marRight w:val="0"/>
          <w:marTop w:val="0"/>
          <w:marBottom w:val="0"/>
          <w:divBdr>
            <w:top w:val="single" w:sz="6" w:space="15" w:color="CCCCCC"/>
            <w:left w:val="none" w:sz="0" w:space="0" w:color="auto"/>
            <w:bottom w:val="none" w:sz="0" w:space="0" w:color="auto"/>
            <w:right w:val="none" w:sz="0" w:space="0" w:color="auto"/>
          </w:divBdr>
          <w:divsChild>
            <w:div w:id="363944035">
              <w:marLeft w:val="0"/>
              <w:marRight w:val="0"/>
              <w:marTop w:val="0"/>
              <w:marBottom w:val="0"/>
              <w:divBdr>
                <w:top w:val="none" w:sz="0" w:space="0" w:color="auto"/>
                <w:left w:val="none" w:sz="0" w:space="0" w:color="auto"/>
                <w:bottom w:val="single" w:sz="6" w:space="15" w:color="CDCDCD"/>
                <w:right w:val="none" w:sz="0" w:space="15" w:color="auto"/>
              </w:divBdr>
              <w:divsChild>
                <w:div w:id="1730806264">
                  <w:marLeft w:val="0"/>
                  <w:marRight w:val="0"/>
                  <w:marTop w:val="0"/>
                  <w:marBottom w:val="45"/>
                  <w:divBdr>
                    <w:top w:val="none" w:sz="0" w:space="0" w:color="auto"/>
                    <w:left w:val="none" w:sz="0" w:space="0" w:color="auto"/>
                    <w:bottom w:val="none" w:sz="0" w:space="0" w:color="auto"/>
                    <w:right w:val="none" w:sz="0" w:space="0" w:color="auto"/>
                  </w:divBdr>
                  <w:divsChild>
                    <w:div w:id="752895084">
                      <w:marLeft w:val="0"/>
                      <w:marRight w:val="0"/>
                      <w:marTop w:val="0"/>
                      <w:marBottom w:val="0"/>
                      <w:divBdr>
                        <w:top w:val="none" w:sz="0" w:space="0" w:color="auto"/>
                        <w:left w:val="none" w:sz="0" w:space="0" w:color="auto"/>
                        <w:bottom w:val="none" w:sz="0" w:space="0" w:color="auto"/>
                        <w:right w:val="none" w:sz="0" w:space="0" w:color="auto"/>
                      </w:divBdr>
                    </w:div>
                    <w:div w:id="1935355834">
                      <w:marLeft w:val="0"/>
                      <w:marRight w:val="0"/>
                      <w:marTop w:val="0"/>
                      <w:marBottom w:val="0"/>
                      <w:divBdr>
                        <w:top w:val="none" w:sz="0" w:space="0" w:color="auto"/>
                        <w:left w:val="none" w:sz="0" w:space="0" w:color="auto"/>
                        <w:bottom w:val="none" w:sz="0" w:space="0" w:color="auto"/>
                        <w:right w:val="none" w:sz="0" w:space="0" w:color="auto"/>
                      </w:divBdr>
                    </w:div>
                    <w:div w:id="167671488">
                      <w:marLeft w:val="0"/>
                      <w:marRight w:val="0"/>
                      <w:marTop w:val="0"/>
                      <w:marBottom w:val="0"/>
                      <w:divBdr>
                        <w:top w:val="none" w:sz="0" w:space="0" w:color="auto"/>
                        <w:left w:val="none" w:sz="0" w:space="0" w:color="auto"/>
                        <w:bottom w:val="none" w:sz="0" w:space="0" w:color="auto"/>
                        <w:right w:val="none" w:sz="0" w:space="0" w:color="auto"/>
                      </w:divBdr>
                    </w:div>
                    <w:div w:id="1229534996">
                      <w:marLeft w:val="0"/>
                      <w:marRight w:val="0"/>
                      <w:marTop w:val="0"/>
                      <w:marBottom w:val="0"/>
                      <w:divBdr>
                        <w:top w:val="none" w:sz="0" w:space="0" w:color="auto"/>
                        <w:left w:val="none" w:sz="0" w:space="0" w:color="auto"/>
                        <w:bottom w:val="none" w:sz="0" w:space="0" w:color="auto"/>
                        <w:right w:val="none" w:sz="0" w:space="0" w:color="auto"/>
                      </w:divBdr>
                    </w:div>
                    <w:div w:id="7401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44250">
          <w:marLeft w:val="0"/>
          <w:marRight w:val="0"/>
          <w:marTop w:val="0"/>
          <w:marBottom w:val="0"/>
          <w:divBdr>
            <w:top w:val="single" w:sz="6" w:space="15" w:color="CCCCCC"/>
            <w:left w:val="none" w:sz="0" w:space="0" w:color="auto"/>
            <w:bottom w:val="none" w:sz="0" w:space="0" w:color="auto"/>
            <w:right w:val="none" w:sz="0" w:space="0" w:color="auto"/>
          </w:divBdr>
          <w:divsChild>
            <w:div w:id="1392193742">
              <w:marLeft w:val="0"/>
              <w:marRight w:val="0"/>
              <w:marTop w:val="0"/>
              <w:marBottom w:val="0"/>
              <w:divBdr>
                <w:top w:val="none" w:sz="0" w:space="0" w:color="auto"/>
                <w:left w:val="none" w:sz="0" w:space="0" w:color="auto"/>
                <w:bottom w:val="single" w:sz="6" w:space="15" w:color="CDCDCD"/>
                <w:right w:val="none" w:sz="0" w:space="15" w:color="auto"/>
              </w:divBdr>
              <w:divsChild>
                <w:div w:id="1829785377">
                  <w:marLeft w:val="0"/>
                  <w:marRight w:val="0"/>
                  <w:marTop w:val="0"/>
                  <w:marBottom w:val="45"/>
                  <w:divBdr>
                    <w:top w:val="none" w:sz="0" w:space="0" w:color="auto"/>
                    <w:left w:val="none" w:sz="0" w:space="0" w:color="auto"/>
                    <w:bottom w:val="none" w:sz="0" w:space="0" w:color="auto"/>
                    <w:right w:val="none" w:sz="0" w:space="0" w:color="auto"/>
                  </w:divBdr>
                  <w:divsChild>
                    <w:div w:id="275868325">
                      <w:marLeft w:val="0"/>
                      <w:marRight w:val="0"/>
                      <w:marTop w:val="0"/>
                      <w:marBottom w:val="0"/>
                      <w:divBdr>
                        <w:top w:val="none" w:sz="0" w:space="0" w:color="auto"/>
                        <w:left w:val="none" w:sz="0" w:space="0" w:color="auto"/>
                        <w:bottom w:val="none" w:sz="0" w:space="0" w:color="auto"/>
                        <w:right w:val="none" w:sz="0" w:space="0" w:color="auto"/>
                      </w:divBdr>
                    </w:div>
                    <w:div w:id="1638990209">
                      <w:marLeft w:val="0"/>
                      <w:marRight w:val="0"/>
                      <w:marTop w:val="0"/>
                      <w:marBottom w:val="0"/>
                      <w:divBdr>
                        <w:top w:val="none" w:sz="0" w:space="0" w:color="auto"/>
                        <w:left w:val="none" w:sz="0" w:space="0" w:color="auto"/>
                        <w:bottom w:val="none" w:sz="0" w:space="0" w:color="auto"/>
                        <w:right w:val="none" w:sz="0" w:space="0" w:color="auto"/>
                      </w:divBdr>
                    </w:div>
                    <w:div w:id="666253676">
                      <w:marLeft w:val="0"/>
                      <w:marRight w:val="0"/>
                      <w:marTop w:val="0"/>
                      <w:marBottom w:val="0"/>
                      <w:divBdr>
                        <w:top w:val="none" w:sz="0" w:space="0" w:color="auto"/>
                        <w:left w:val="none" w:sz="0" w:space="0" w:color="auto"/>
                        <w:bottom w:val="none" w:sz="0" w:space="0" w:color="auto"/>
                        <w:right w:val="none" w:sz="0" w:space="0" w:color="auto"/>
                      </w:divBdr>
                    </w:div>
                    <w:div w:id="120731701">
                      <w:marLeft w:val="0"/>
                      <w:marRight w:val="0"/>
                      <w:marTop w:val="0"/>
                      <w:marBottom w:val="0"/>
                      <w:divBdr>
                        <w:top w:val="none" w:sz="0" w:space="0" w:color="auto"/>
                        <w:left w:val="none" w:sz="0" w:space="0" w:color="auto"/>
                        <w:bottom w:val="none" w:sz="0" w:space="0" w:color="auto"/>
                        <w:right w:val="none" w:sz="0" w:space="0" w:color="auto"/>
                      </w:divBdr>
                    </w:div>
                    <w:div w:id="160912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46622">
          <w:marLeft w:val="0"/>
          <w:marRight w:val="0"/>
          <w:marTop w:val="0"/>
          <w:marBottom w:val="0"/>
          <w:divBdr>
            <w:top w:val="single" w:sz="6" w:space="15" w:color="CCCCCC"/>
            <w:left w:val="none" w:sz="0" w:space="0" w:color="auto"/>
            <w:bottom w:val="none" w:sz="0" w:space="0" w:color="auto"/>
            <w:right w:val="none" w:sz="0" w:space="0" w:color="auto"/>
          </w:divBdr>
          <w:divsChild>
            <w:div w:id="2104257734">
              <w:marLeft w:val="0"/>
              <w:marRight w:val="0"/>
              <w:marTop w:val="0"/>
              <w:marBottom w:val="0"/>
              <w:divBdr>
                <w:top w:val="none" w:sz="0" w:space="0" w:color="auto"/>
                <w:left w:val="none" w:sz="0" w:space="0" w:color="auto"/>
                <w:bottom w:val="single" w:sz="6" w:space="15" w:color="CDCDCD"/>
                <w:right w:val="none" w:sz="0" w:space="15" w:color="auto"/>
              </w:divBdr>
              <w:divsChild>
                <w:div w:id="993025340">
                  <w:marLeft w:val="0"/>
                  <w:marRight w:val="0"/>
                  <w:marTop w:val="0"/>
                  <w:marBottom w:val="45"/>
                  <w:divBdr>
                    <w:top w:val="none" w:sz="0" w:space="0" w:color="auto"/>
                    <w:left w:val="none" w:sz="0" w:space="0" w:color="auto"/>
                    <w:bottom w:val="none" w:sz="0" w:space="0" w:color="auto"/>
                    <w:right w:val="none" w:sz="0" w:space="0" w:color="auto"/>
                  </w:divBdr>
                  <w:divsChild>
                    <w:div w:id="368378209">
                      <w:marLeft w:val="0"/>
                      <w:marRight w:val="0"/>
                      <w:marTop w:val="0"/>
                      <w:marBottom w:val="0"/>
                      <w:divBdr>
                        <w:top w:val="none" w:sz="0" w:space="0" w:color="auto"/>
                        <w:left w:val="none" w:sz="0" w:space="0" w:color="auto"/>
                        <w:bottom w:val="none" w:sz="0" w:space="0" w:color="auto"/>
                        <w:right w:val="none" w:sz="0" w:space="0" w:color="auto"/>
                      </w:divBdr>
                    </w:div>
                    <w:div w:id="1633291357">
                      <w:marLeft w:val="0"/>
                      <w:marRight w:val="0"/>
                      <w:marTop w:val="0"/>
                      <w:marBottom w:val="0"/>
                      <w:divBdr>
                        <w:top w:val="none" w:sz="0" w:space="0" w:color="auto"/>
                        <w:left w:val="none" w:sz="0" w:space="0" w:color="auto"/>
                        <w:bottom w:val="none" w:sz="0" w:space="0" w:color="auto"/>
                        <w:right w:val="none" w:sz="0" w:space="0" w:color="auto"/>
                      </w:divBdr>
                    </w:div>
                    <w:div w:id="1466774063">
                      <w:marLeft w:val="0"/>
                      <w:marRight w:val="0"/>
                      <w:marTop w:val="0"/>
                      <w:marBottom w:val="0"/>
                      <w:divBdr>
                        <w:top w:val="none" w:sz="0" w:space="0" w:color="auto"/>
                        <w:left w:val="none" w:sz="0" w:space="0" w:color="auto"/>
                        <w:bottom w:val="none" w:sz="0" w:space="0" w:color="auto"/>
                        <w:right w:val="none" w:sz="0" w:space="0" w:color="auto"/>
                      </w:divBdr>
                    </w:div>
                    <w:div w:id="1540900735">
                      <w:marLeft w:val="0"/>
                      <w:marRight w:val="0"/>
                      <w:marTop w:val="0"/>
                      <w:marBottom w:val="0"/>
                      <w:divBdr>
                        <w:top w:val="none" w:sz="0" w:space="0" w:color="auto"/>
                        <w:left w:val="none" w:sz="0" w:space="0" w:color="auto"/>
                        <w:bottom w:val="none" w:sz="0" w:space="0" w:color="auto"/>
                        <w:right w:val="none" w:sz="0" w:space="0" w:color="auto"/>
                      </w:divBdr>
                    </w:div>
                    <w:div w:id="17961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5582">
          <w:marLeft w:val="0"/>
          <w:marRight w:val="0"/>
          <w:marTop w:val="0"/>
          <w:marBottom w:val="0"/>
          <w:divBdr>
            <w:top w:val="single" w:sz="6" w:space="15" w:color="CCCCCC"/>
            <w:left w:val="none" w:sz="0" w:space="0" w:color="auto"/>
            <w:bottom w:val="none" w:sz="0" w:space="0" w:color="auto"/>
            <w:right w:val="none" w:sz="0" w:space="0" w:color="auto"/>
          </w:divBdr>
          <w:divsChild>
            <w:div w:id="1650476777">
              <w:marLeft w:val="0"/>
              <w:marRight w:val="0"/>
              <w:marTop w:val="0"/>
              <w:marBottom w:val="0"/>
              <w:divBdr>
                <w:top w:val="none" w:sz="0" w:space="0" w:color="auto"/>
                <w:left w:val="none" w:sz="0" w:space="0" w:color="auto"/>
                <w:bottom w:val="single" w:sz="6" w:space="15" w:color="CDCDCD"/>
                <w:right w:val="none" w:sz="0" w:space="15" w:color="auto"/>
              </w:divBdr>
              <w:divsChild>
                <w:div w:id="2020345902">
                  <w:marLeft w:val="0"/>
                  <w:marRight w:val="0"/>
                  <w:marTop w:val="0"/>
                  <w:marBottom w:val="45"/>
                  <w:divBdr>
                    <w:top w:val="none" w:sz="0" w:space="0" w:color="auto"/>
                    <w:left w:val="none" w:sz="0" w:space="0" w:color="auto"/>
                    <w:bottom w:val="none" w:sz="0" w:space="0" w:color="auto"/>
                    <w:right w:val="none" w:sz="0" w:space="0" w:color="auto"/>
                  </w:divBdr>
                  <w:divsChild>
                    <w:div w:id="1533614960">
                      <w:marLeft w:val="0"/>
                      <w:marRight w:val="0"/>
                      <w:marTop w:val="0"/>
                      <w:marBottom w:val="0"/>
                      <w:divBdr>
                        <w:top w:val="none" w:sz="0" w:space="0" w:color="auto"/>
                        <w:left w:val="none" w:sz="0" w:space="0" w:color="auto"/>
                        <w:bottom w:val="none" w:sz="0" w:space="0" w:color="auto"/>
                        <w:right w:val="none" w:sz="0" w:space="0" w:color="auto"/>
                      </w:divBdr>
                    </w:div>
                    <w:div w:id="810901773">
                      <w:marLeft w:val="0"/>
                      <w:marRight w:val="0"/>
                      <w:marTop w:val="0"/>
                      <w:marBottom w:val="0"/>
                      <w:divBdr>
                        <w:top w:val="none" w:sz="0" w:space="0" w:color="auto"/>
                        <w:left w:val="none" w:sz="0" w:space="0" w:color="auto"/>
                        <w:bottom w:val="none" w:sz="0" w:space="0" w:color="auto"/>
                        <w:right w:val="none" w:sz="0" w:space="0" w:color="auto"/>
                      </w:divBdr>
                    </w:div>
                    <w:div w:id="1621692841">
                      <w:marLeft w:val="0"/>
                      <w:marRight w:val="0"/>
                      <w:marTop w:val="0"/>
                      <w:marBottom w:val="0"/>
                      <w:divBdr>
                        <w:top w:val="none" w:sz="0" w:space="0" w:color="auto"/>
                        <w:left w:val="none" w:sz="0" w:space="0" w:color="auto"/>
                        <w:bottom w:val="none" w:sz="0" w:space="0" w:color="auto"/>
                        <w:right w:val="none" w:sz="0" w:space="0" w:color="auto"/>
                      </w:divBdr>
                    </w:div>
                    <w:div w:id="114325518">
                      <w:marLeft w:val="0"/>
                      <w:marRight w:val="0"/>
                      <w:marTop w:val="0"/>
                      <w:marBottom w:val="0"/>
                      <w:divBdr>
                        <w:top w:val="none" w:sz="0" w:space="0" w:color="auto"/>
                        <w:left w:val="none" w:sz="0" w:space="0" w:color="auto"/>
                        <w:bottom w:val="none" w:sz="0" w:space="0" w:color="auto"/>
                        <w:right w:val="none" w:sz="0" w:space="0" w:color="auto"/>
                      </w:divBdr>
                    </w:div>
                    <w:div w:id="162496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713548">
          <w:marLeft w:val="0"/>
          <w:marRight w:val="0"/>
          <w:marTop w:val="0"/>
          <w:marBottom w:val="0"/>
          <w:divBdr>
            <w:top w:val="single" w:sz="6" w:space="15" w:color="CCCCCC"/>
            <w:left w:val="none" w:sz="0" w:space="0" w:color="auto"/>
            <w:bottom w:val="none" w:sz="0" w:space="0" w:color="auto"/>
            <w:right w:val="none" w:sz="0" w:space="0" w:color="auto"/>
          </w:divBdr>
          <w:divsChild>
            <w:div w:id="1346590849">
              <w:marLeft w:val="0"/>
              <w:marRight w:val="0"/>
              <w:marTop w:val="0"/>
              <w:marBottom w:val="0"/>
              <w:divBdr>
                <w:top w:val="none" w:sz="0" w:space="0" w:color="auto"/>
                <w:left w:val="none" w:sz="0" w:space="0" w:color="auto"/>
                <w:bottom w:val="single" w:sz="6" w:space="15" w:color="CDCDCD"/>
                <w:right w:val="none" w:sz="0" w:space="15" w:color="auto"/>
              </w:divBdr>
              <w:divsChild>
                <w:div w:id="483864101">
                  <w:marLeft w:val="0"/>
                  <w:marRight w:val="0"/>
                  <w:marTop w:val="0"/>
                  <w:marBottom w:val="45"/>
                  <w:divBdr>
                    <w:top w:val="none" w:sz="0" w:space="0" w:color="auto"/>
                    <w:left w:val="none" w:sz="0" w:space="0" w:color="auto"/>
                    <w:bottom w:val="none" w:sz="0" w:space="0" w:color="auto"/>
                    <w:right w:val="none" w:sz="0" w:space="0" w:color="auto"/>
                  </w:divBdr>
                  <w:divsChild>
                    <w:div w:id="386341620">
                      <w:marLeft w:val="0"/>
                      <w:marRight w:val="0"/>
                      <w:marTop w:val="0"/>
                      <w:marBottom w:val="0"/>
                      <w:divBdr>
                        <w:top w:val="none" w:sz="0" w:space="0" w:color="auto"/>
                        <w:left w:val="none" w:sz="0" w:space="0" w:color="auto"/>
                        <w:bottom w:val="none" w:sz="0" w:space="0" w:color="auto"/>
                        <w:right w:val="none" w:sz="0" w:space="0" w:color="auto"/>
                      </w:divBdr>
                    </w:div>
                    <w:div w:id="487554743">
                      <w:marLeft w:val="0"/>
                      <w:marRight w:val="0"/>
                      <w:marTop w:val="0"/>
                      <w:marBottom w:val="0"/>
                      <w:divBdr>
                        <w:top w:val="none" w:sz="0" w:space="0" w:color="auto"/>
                        <w:left w:val="none" w:sz="0" w:space="0" w:color="auto"/>
                        <w:bottom w:val="none" w:sz="0" w:space="0" w:color="auto"/>
                        <w:right w:val="none" w:sz="0" w:space="0" w:color="auto"/>
                      </w:divBdr>
                    </w:div>
                    <w:div w:id="1622296818">
                      <w:marLeft w:val="0"/>
                      <w:marRight w:val="0"/>
                      <w:marTop w:val="0"/>
                      <w:marBottom w:val="0"/>
                      <w:divBdr>
                        <w:top w:val="none" w:sz="0" w:space="0" w:color="auto"/>
                        <w:left w:val="none" w:sz="0" w:space="0" w:color="auto"/>
                        <w:bottom w:val="none" w:sz="0" w:space="0" w:color="auto"/>
                        <w:right w:val="none" w:sz="0" w:space="0" w:color="auto"/>
                      </w:divBdr>
                    </w:div>
                    <w:div w:id="2029476670">
                      <w:marLeft w:val="0"/>
                      <w:marRight w:val="0"/>
                      <w:marTop w:val="0"/>
                      <w:marBottom w:val="0"/>
                      <w:divBdr>
                        <w:top w:val="none" w:sz="0" w:space="0" w:color="auto"/>
                        <w:left w:val="none" w:sz="0" w:space="0" w:color="auto"/>
                        <w:bottom w:val="none" w:sz="0" w:space="0" w:color="auto"/>
                        <w:right w:val="none" w:sz="0" w:space="0" w:color="auto"/>
                      </w:divBdr>
                    </w:div>
                    <w:div w:id="108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845506">
          <w:marLeft w:val="0"/>
          <w:marRight w:val="0"/>
          <w:marTop w:val="0"/>
          <w:marBottom w:val="0"/>
          <w:divBdr>
            <w:top w:val="single" w:sz="6" w:space="15" w:color="CCCCCC"/>
            <w:left w:val="none" w:sz="0" w:space="0" w:color="auto"/>
            <w:bottom w:val="none" w:sz="0" w:space="0" w:color="auto"/>
            <w:right w:val="none" w:sz="0" w:space="0" w:color="auto"/>
          </w:divBdr>
          <w:divsChild>
            <w:div w:id="21709492">
              <w:marLeft w:val="0"/>
              <w:marRight w:val="0"/>
              <w:marTop w:val="0"/>
              <w:marBottom w:val="0"/>
              <w:divBdr>
                <w:top w:val="none" w:sz="0" w:space="0" w:color="auto"/>
                <w:left w:val="none" w:sz="0" w:space="0" w:color="auto"/>
                <w:bottom w:val="single" w:sz="6" w:space="15" w:color="CDCDCD"/>
                <w:right w:val="none" w:sz="0" w:space="15" w:color="auto"/>
              </w:divBdr>
              <w:divsChild>
                <w:div w:id="1158809200">
                  <w:marLeft w:val="0"/>
                  <w:marRight w:val="0"/>
                  <w:marTop w:val="0"/>
                  <w:marBottom w:val="45"/>
                  <w:divBdr>
                    <w:top w:val="none" w:sz="0" w:space="0" w:color="auto"/>
                    <w:left w:val="none" w:sz="0" w:space="0" w:color="auto"/>
                    <w:bottom w:val="none" w:sz="0" w:space="0" w:color="auto"/>
                    <w:right w:val="none" w:sz="0" w:space="0" w:color="auto"/>
                  </w:divBdr>
                  <w:divsChild>
                    <w:div w:id="486408268">
                      <w:marLeft w:val="0"/>
                      <w:marRight w:val="0"/>
                      <w:marTop w:val="0"/>
                      <w:marBottom w:val="0"/>
                      <w:divBdr>
                        <w:top w:val="none" w:sz="0" w:space="0" w:color="auto"/>
                        <w:left w:val="none" w:sz="0" w:space="0" w:color="auto"/>
                        <w:bottom w:val="none" w:sz="0" w:space="0" w:color="auto"/>
                        <w:right w:val="none" w:sz="0" w:space="0" w:color="auto"/>
                      </w:divBdr>
                    </w:div>
                    <w:div w:id="1678001600">
                      <w:marLeft w:val="0"/>
                      <w:marRight w:val="0"/>
                      <w:marTop w:val="0"/>
                      <w:marBottom w:val="0"/>
                      <w:divBdr>
                        <w:top w:val="none" w:sz="0" w:space="0" w:color="auto"/>
                        <w:left w:val="none" w:sz="0" w:space="0" w:color="auto"/>
                        <w:bottom w:val="none" w:sz="0" w:space="0" w:color="auto"/>
                        <w:right w:val="none" w:sz="0" w:space="0" w:color="auto"/>
                      </w:divBdr>
                    </w:div>
                    <w:div w:id="2067726956">
                      <w:marLeft w:val="0"/>
                      <w:marRight w:val="0"/>
                      <w:marTop w:val="0"/>
                      <w:marBottom w:val="0"/>
                      <w:divBdr>
                        <w:top w:val="none" w:sz="0" w:space="0" w:color="auto"/>
                        <w:left w:val="none" w:sz="0" w:space="0" w:color="auto"/>
                        <w:bottom w:val="none" w:sz="0" w:space="0" w:color="auto"/>
                        <w:right w:val="none" w:sz="0" w:space="0" w:color="auto"/>
                      </w:divBdr>
                    </w:div>
                    <w:div w:id="1617708935">
                      <w:marLeft w:val="0"/>
                      <w:marRight w:val="0"/>
                      <w:marTop w:val="0"/>
                      <w:marBottom w:val="0"/>
                      <w:divBdr>
                        <w:top w:val="none" w:sz="0" w:space="0" w:color="auto"/>
                        <w:left w:val="none" w:sz="0" w:space="0" w:color="auto"/>
                        <w:bottom w:val="none" w:sz="0" w:space="0" w:color="auto"/>
                        <w:right w:val="none" w:sz="0" w:space="0" w:color="auto"/>
                      </w:divBdr>
                    </w:div>
                    <w:div w:id="8192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1773">
          <w:marLeft w:val="0"/>
          <w:marRight w:val="0"/>
          <w:marTop w:val="0"/>
          <w:marBottom w:val="0"/>
          <w:divBdr>
            <w:top w:val="single" w:sz="6" w:space="15" w:color="CCCCCC"/>
            <w:left w:val="none" w:sz="0" w:space="0" w:color="auto"/>
            <w:bottom w:val="none" w:sz="0" w:space="0" w:color="auto"/>
            <w:right w:val="none" w:sz="0" w:space="0" w:color="auto"/>
          </w:divBdr>
          <w:divsChild>
            <w:div w:id="534083045">
              <w:marLeft w:val="0"/>
              <w:marRight w:val="0"/>
              <w:marTop w:val="0"/>
              <w:marBottom w:val="0"/>
              <w:divBdr>
                <w:top w:val="none" w:sz="0" w:space="0" w:color="auto"/>
                <w:left w:val="none" w:sz="0" w:space="0" w:color="auto"/>
                <w:bottom w:val="single" w:sz="6" w:space="15" w:color="CDCDCD"/>
                <w:right w:val="none" w:sz="0" w:space="15" w:color="auto"/>
              </w:divBdr>
              <w:divsChild>
                <w:div w:id="204222595">
                  <w:marLeft w:val="0"/>
                  <w:marRight w:val="0"/>
                  <w:marTop w:val="0"/>
                  <w:marBottom w:val="45"/>
                  <w:divBdr>
                    <w:top w:val="none" w:sz="0" w:space="0" w:color="auto"/>
                    <w:left w:val="none" w:sz="0" w:space="0" w:color="auto"/>
                    <w:bottom w:val="none" w:sz="0" w:space="0" w:color="auto"/>
                    <w:right w:val="none" w:sz="0" w:space="0" w:color="auto"/>
                  </w:divBdr>
                  <w:divsChild>
                    <w:div w:id="1675759233">
                      <w:marLeft w:val="0"/>
                      <w:marRight w:val="0"/>
                      <w:marTop w:val="0"/>
                      <w:marBottom w:val="0"/>
                      <w:divBdr>
                        <w:top w:val="none" w:sz="0" w:space="0" w:color="auto"/>
                        <w:left w:val="none" w:sz="0" w:space="0" w:color="auto"/>
                        <w:bottom w:val="none" w:sz="0" w:space="0" w:color="auto"/>
                        <w:right w:val="none" w:sz="0" w:space="0" w:color="auto"/>
                      </w:divBdr>
                    </w:div>
                    <w:div w:id="1968899840">
                      <w:marLeft w:val="0"/>
                      <w:marRight w:val="0"/>
                      <w:marTop w:val="0"/>
                      <w:marBottom w:val="0"/>
                      <w:divBdr>
                        <w:top w:val="none" w:sz="0" w:space="0" w:color="auto"/>
                        <w:left w:val="none" w:sz="0" w:space="0" w:color="auto"/>
                        <w:bottom w:val="none" w:sz="0" w:space="0" w:color="auto"/>
                        <w:right w:val="none" w:sz="0" w:space="0" w:color="auto"/>
                      </w:divBdr>
                    </w:div>
                    <w:div w:id="636836856">
                      <w:marLeft w:val="0"/>
                      <w:marRight w:val="0"/>
                      <w:marTop w:val="0"/>
                      <w:marBottom w:val="0"/>
                      <w:divBdr>
                        <w:top w:val="none" w:sz="0" w:space="0" w:color="auto"/>
                        <w:left w:val="none" w:sz="0" w:space="0" w:color="auto"/>
                        <w:bottom w:val="none" w:sz="0" w:space="0" w:color="auto"/>
                        <w:right w:val="none" w:sz="0" w:space="0" w:color="auto"/>
                      </w:divBdr>
                    </w:div>
                    <w:div w:id="1840152199">
                      <w:marLeft w:val="0"/>
                      <w:marRight w:val="0"/>
                      <w:marTop w:val="0"/>
                      <w:marBottom w:val="0"/>
                      <w:divBdr>
                        <w:top w:val="none" w:sz="0" w:space="0" w:color="auto"/>
                        <w:left w:val="none" w:sz="0" w:space="0" w:color="auto"/>
                        <w:bottom w:val="none" w:sz="0" w:space="0" w:color="auto"/>
                        <w:right w:val="none" w:sz="0" w:space="0" w:color="auto"/>
                      </w:divBdr>
                    </w:div>
                    <w:div w:id="9829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04436">
          <w:marLeft w:val="0"/>
          <w:marRight w:val="0"/>
          <w:marTop w:val="0"/>
          <w:marBottom w:val="0"/>
          <w:divBdr>
            <w:top w:val="single" w:sz="6" w:space="15" w:color="CCCCCC"/>
            <w:left w:val="none" w:sz="0" w:space="0" w:color="auto"/>
            <w:bottom w:val="none" w:sz="0" w:space="0" w:color="auto"/>
            <w:right w:val="none" w:sz="0" w:space="0" w:color="auto"/>
          </w:divBdr>
          <w:divsChild>
            <w:div w:id="187838723">
              <w:marLeft w:val="0"/>
              <w:marRight w:val="0"/>
              <w:marTop w:val="0"/>
              <w:marBottom w:val="0"/>
              <w:divBdr>
                <w:top w:val="none" w:sz="0" w:space="0" w:color="auto"/>
                <w:left w:val="none" w:sz="0" w:space="0" w:color="auto"/>
                <w:bottom w:val="single" w:sz="6" w:space="15" w:color="CDCDCD"/>
                <w:right w:val="none" w:sz="0" w:space="15" w:color="auto"/>
              </w:divBdr>
              <w:divsChild>
                <w:div w:id="1758474430">
                  <w:marLeft w:val="0"/>
                  <w:marRight w:val="0"/>
                  <w:marTop w:val="0"/>
                  <w:marBottom w:val="45"/>
                  <w:divBdr>
                    <w:top w:val="none" w:sz="0" w:space="0" w:color="auto"/>
                    <w:left w:val="none" w:sz="0" w:space="0" w:color="auto"/>
                    <w:bottom w:val="none" w:sz="0" w:space="0" w:color="auto"/>
                    <w:right w:val="none" w:sz="0" w:space="0" w:color="auto"/>
                  </w:divBdr>
                  <w:divsChild>
                    <w:div w:id="662313669">
                      <w:marLeft w:val="0"/>
                      <w:marRight w:val="0"/>
                      <w:marTop w:val="0"/>
                      <w:marBottom w:val="0"/>
                      <w:divBdr>
                        <w:top w:val="none" w:sz="0" w:space="0" w:color="auto"/>
                        <w:left w:val="none" w:sz="0" w:space="0" w:color="auto"/>
                        <w:bottom w:val="none" w:sz="0" w:space="0" w:color="auto"/>
                        <w:right w:val="none" w:sz="0" w:space="0" w:color="auto"/>
                      </w:divBdr>
                    </w:div>
                    <w:div w:id="333455796">
                      <w:marLeft w:val="0"/>
                      <w:marRight w:val="0"/>
                      <w:marTop w:val="0"/>
                      <w:marBottom w:val="0"/>
                      <w:divBdr>
                        <w:top w:val="none" w:sz="0" w:space="0" w:color="auto"/>
                        <w:left w:val="none" w:sz="0" w:space="0" w:color="auto"/>
                        <w:bottom w:val="none" w:sz="0" w:space="0" w:color="auto"/>
                        <w:right w:val="none" w:sz="0" w:space="0" w:color="auto"/>
                      </w:divBdr>
                    </w:div>
                    <w:div w:id="2086107768">
                      <w:marLeft w:val="0"/>
                      <w:marRight w:val="0"/>
                      <w:marTop w:val="0"/>
                      <w:marBottom w:val="0"/>
                      <w:divBdr>
                        <w:top w:val="none" w:sz="0" w:space="0" w:color="auto"/>
                        <w:left w:val="none" w:sz="0" w:space="0" w:color="auto"/>
                        <w:bottom w:val="none" w:sz="0" w:space="0" w:color="auto"/>
                        <w:right w:val="none" w:sz="0" w:space="0" w:color="auto"/>
                      </w:divBdr>
                    </w:div>
                    <w:div w:id="1831946812">
                      <w:marLeft w:val="0"/>
                      <w:marRight w:val="0"/>
                      <w:marTop w:val="0"/>
                      <w:marBottom w:val="0"/>
                      <w:divBdr>
                        <w:top w:val="none" w:sz="0" w:space="0" w:color="auto"/>
                        <w:left w:val="none" w:sz="0" w:space="0" w:color="auto"/>
                        <w:bottom w:val="none" w:sz="0" w:space="0" w:color="auto"/>
                        <w:right w:val="none" w:sz="0" w:space="0" w:color="auto"/>
                      </w:divBdr>
                    </w:div>
                    <w:div w:id="7316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855793">
          <w:marLeft w:val="0"/>
          <w:marRight w:val="0"/>
          <w:marTop w:val="0"/>
          <w:marBottom w:val="0"/>
          <w:divBdr>
            <w:top w:val="single" w:sz="6" w:space="15" w:color="CCCCCC"/>
            <w:left w:val="none" w:sz="0" w:space="0" w:color="auto"/>
            <w:bottom w:val="none" w:sz="0" w:space="0" w:color="auto"/>
            <w:right w:val="none" w:sz="0" w:space="0" w:color="auto"/>
          </w:divBdr>
          <w:divsChild>
            <w:div w:id="496189965">
              <w:marLeft w:val="0"/>
              <w:marRight w:val="0"/>
              <w:marTop w:val="0"/>
              <w:marBottom w:val="0"/>
              <w:divBdr>
                <w:top w:val="none" w:sz="0" w:space="0" w:color="auto"/>
                <w:left w:val="none" w:sz="0" w:space="0" w:color="auto"/>
                <w:bottom w:val="single" w:sz="6" w:space="15" w:color="CDCDCD"/>
                <w:right w:val="none" w:sz="0" w:space="15" w:color="auto"/>
              </w:divBdr>
              <w:divsChild>
                <w:div w:id="1028947948">
                  <w:marLeft w:val="0"/>
                  <w:marRight w:val="0"/>
                  <w:marTop w:val="0"/>
                  <w:marBottom w:val="45"/>
                  <w:divBdr>
                    <w:top w:val="none" w:sz="0" w:space="0" w:color="auto"/>
                    <w:left w:val="none" w:sz="0" w:space="0" w:color="auto"/>
                    <w:bottom w:val="none" w:sz="0" w:space="0" w:color="auto"/>
                    <w:right w:val="none" w:sz="0" w:space="0" w:color="auto"/>
                  </w:divBdr>
                  <w:divsChild>
                    <w:div w:id="1653287191">
                      <w:marLeft w:val="0"/>
                      <w:marRight w:val="0"/>
                      <w:marTop w:val="0"/>
                      <w:marBottom w:val="0"/>
                      <w:divBdr>
                        <w:top w:val="none" w:sz="0" w:space="0" w:color="auto"/>
                        <w:left w:val="none" w:sz="0" w:space="0" w:color="auto"/>
                        <w:bottom w:val="none" w:sz="0" w:space="0" w:color="auto"/>
                        <w:right w:val="none" w:sz="0" w:space="0" w:color="auto"/>
                      </w:divBdr>
                    </w:div>
                    <w:div w:id="2108425911">
                      <w:marLeft w:val="0"/>
                      <w:marRight w:val="0"/>
                      <w:marTop w:val="0"/>
                      <w:marBottom w:val="0"/>
                      <w:divBdr>
                        <w:top w:val="none" w:sz="0" w:space="0" w:color="auto"/>
                        <w:left w:val="none" w:sz="0" w:space="0" w:color="auto"/>
                        <w:bottom w:val="none" w:sz="0" w:space="0" w:color="auto"/>
                        <w:right w:val="none" w:sz="0" w:space="0" w:color="auto"/>
                      </w:divBdr>
                    </w:div>
                    <w:div w:id="341325621">
                      <w:marLeft w:val="0"/>
                      <w:marRight w:val="0"/>
                      <w:marTop w:val="0"/>
                      <w:marBottom w:val="0"/>
                      <w:divBdr>
                        <w:top w:val="none" w:sz="0" w:space="0" w:color="auto"/>
                        <w:left w:val="none" w:sz="0" w:space="0" w:color="auto"/>
                        <w:bottom w:val="none" w:sz="0" w:space="0" w:color="auto"/>
                        <w:right w:val="none" w:sz="0" w:space="0" w:color="auto"/>
                      </w:divBdr>
                    </w:div>
                    <w:div w:id="354817817">
                      <w:marLeft w:val="0"/>
                      <w:marRight w:val="0"/>
                      <w:marTop w:val="0"/>
                      <w:marBottom w:val="0"/>
                      <w:divBdr>
                        <w:top w:val="none" w:sz="0" w:space="0" w:color="auto"/>
                        <w:left w:val="none" w:sz="0" w:space="0" w:color="auto"/>
                        <w:bottom w:val="none" w:sz="0" w:space="0" w:color="auto"/>
                        <w:right w:val="none" w:sz="0" w:space="0" w:color="auto"/>
                      </w:divBdr>
                    </w:div>
                    <w:div w:id="9428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07062">
          <w:marLeft w:val="0"/>
          <w:marRight w:val="0"/>
          <w:marTop w:val="0"/>
          <w:marBottom w:val="0"/>
          <w:divBdr>
            <w:top w:val="single" w:sz="6" w:space="15" w:color="CCCCCC"/>
            <w:left w:val="none" w:sz="0" w:space="0" w:color="auto"/>
            <w:bottom w:val="none" w:sz="0" w:space="0" w:color="auto"/>
            <w:right w:val="none" w:sz="0" w:space="0" w:color="auto"/>
          </w:divBdr>
          <w:divsChild>
            <w:div w:id="1180393279">
              <w:marLeft w:val="0"/>
              <w:marRight w:val="0"/>
              <w:marTop w:val="0"/>
              <w:marBottom w:val="0"/>
              <w:divBdr>
                <w:top w:val="none" w:sz="0" w:space="0" w:color="auto"/>
                <w:left w:val="none" w:sz="0" w:space="0" w:color="auto"/>
                <w:bottom w:val="single" w:sz="6" w:space="15" w:color="CDCDCD"/>
                <w:right w:val="none" w:sz="0" w:space="15" w:color="auto"/>
              </w:divBdr>
              <w:divsChild>
                <w:div w:id="371349188">
                  <w:marLeft w:val="0"/>
                  <w:marRight w:val="0"/>
                  <w:marTop w:val="0"/>
                  <w:marBottom w:val="45"/>
                  <w:divBdr>
                    <w:top w:val="none" w:sz="0" w:space="0" w:color="auto"/>
                    <w:left w:val="none" w:sz="0" w:space="0" w:color="auto"/>
                    <w:bottom w:val="none" w:sz="0" w:space="0" w:color="auto"/>
                    <w:right w:val="none" w:sz="0" w:space="0" w:color="auto"/>
                  </w:divBdr>
                  <w:divsChild>
                    <w:div w:id="218983349">
                      <w:marLeft w:val="0"/>
                      <w:marRight w:val="0"/>
                      <w:marTop w:val="0"/>
                      <w:marBottom w:val="0"/>
                      <w:divBdr>
                        <w:top w:val="none" w:sz="0" w:space="0" w:color="auto"/>
                        <w:left w:val="none" w:sz="0" w:space="0" w:color="auto"/>
                        <w:bottom w:val="none" w:sz="0" w:space="0" w:color="auto"/>
                        <w:right w:val="none" w:sz="0" w:space="0" w:color="auto"/>
                      </w:divBdr>
                    </w:div>
                    <w:div w:id="496652588">
                      <w:marLeft w:val="0"/>
                      <w:marRight w:val="0"/>
                      <w:marTop w:val="0"/>
                      <w:marBottom w:val="0"/>
                      <w:divBdr>
                        <w:top w:val="none" w:sz="0" w:space="0" w:color="auto"/>
                        <w:left w:val="none" w:sz="0" w:space="0" w:color="auto"/>
                        <w:bottom w:val="none" w:sz="0" w:space="0" w:color="auto"/>
                        <w:right w:val="none" w:sz="0" w:space="0" w:color="auto"/>
                      </w:divBdr>
                    </w:div>
                    <w:div w:id="497770045">
                      <w:marLeft w:val="0"/>
                      <w:marRight w:val="0"/>
                      <w:marTop w:val="0"/>
                      <w:marBottom w:val="0"/>
                      <w:divBdr>
                        <w:top w:val="none" w:sz="0" w:space="0" w:color="auto"/>
                        <w:left w:val="none" w:sz="0" w:space="0" w:color="auto"/>
                        <w:bottom w:val="none" w:sz="0" w:space="0" w:color="auto"/>
                        <w:right w:val="none" w:sz="0" w:space="0" w:color="auto"/>
                      </w:divBdr>
                    </w:div>
                    <w:div w:id="1709724679">
                      <w:marLeft w:val="0"/>
                      <w:marRight w:val="0"/>
                      <w:marTop w:val="0"/>
                      <w:marBottom w:val="0"/>
                      <w:divBdr>
                        <w:top w:val="none" w:sz="0" w:space="0" w:color="auto"/>
                        <w:left w:val="none" w:sz="0" w:space="0" w:color="auto"/>
                        <w:bottom w:val="none" w:sz="0" w:space="0" w:color="auto"/>
                        <w:right w:val="none" w:sz="0" w:space="0" w:color="auto"/>
                      </w:divBdr>
                    </w:div>
                    <w:div w:id="5479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24727">
          <w:marLeft w:val="0"/>
          <w:marRight w:val="0"/>
          <w:marTop w:val="0"/>
          <w:marBottom w:val="0"/>
          <w:divBdr>
            <w:top w:val="single" w:sz="6" w:space="15" w:color="CCCCCC"/>
            <w:left w:val="none" w:sz="0" w:space="0" w:color="auto"/>
            <w:bottom w:val="none" w:sz="0" w:space="0" w:color="auto"/>
            <w:right w:val="none" w:sz="0" w:space="0" w:color="auto"/>
          </w:divBdr>
          <w:divsChild>
            <w:div w:id="1320185992">
              <w:marLeft w:val="0"/>
              <w:marRight w:val="0"/>
              <w:marTop w:val="0"/>
              <w:marBottom w:val="0"/>
              <w:divBdr>
                <w:top w:val="none" w:sz="0" w:space="0" w:color="auto"/>
                <w:left w:val="none" w:sz="0" w:space="0" w:color="auto"/>
                <w:bottom w:val="single" w:sz="6" w:space="15" w:color="CDCDCD"/>
                <w:right w:val="none" w:sz="0" w:space="15" w:color="auto"/>
              </w:divBdr>
              <w:divsChild>
                <w:div w:id="54861835">
                  <w:marLeft w:val="0"/>
                  <w:marRight w:val="0"/>
                  <w:marTop w:val="0"/>
                  <w:marBottom w:val="45"/>
                  <w:divBdr>
                    <w:top w:val="none" w:sz="0" w:space="0" w:color="auto"/>
                    <w:left w:val="none" w:sz="0" w:space="0" w:color="auto"/>
                    <w:bottom w:val="none" w:sz="0" w:space="0" w:color="auto"/>
                    <w:right w:val="none" w:sz="0" w:space="0" w:color="auto"/>
                  </w:divBdr>
                  <w:divsChild>
                    <w:div w:id="946699980">
                      <w:marLeft w:val="0"/>
                      <w:marRight w:val="0"/>
                      <w:marTop w:val="0"/>
                      <w:marBottom w:val="0"/>
                      <w:divBdr>
                        <w:top w:val="none" w:sz="0" w:space="0" w:color="auto"/>
                        <w:left w:val="none" w:sz="0" w:space="0" w:color="auto"/>
                        <w:bottom w:val="none" w:sz="0" w:space="0" w:color="auto"/>
                        <w:right w:val="none" w:sz="0" w:space="0" w:color="auto"/>
                      </w:divBdr>
                    </w:div>
                    <w:div w:id="419911166">
                      <w:marLeft w:val="0"/>
                      <w:marRight w:val="0"/>
                      <w:marTop w:val="0"/>
                      <w:marBottom w:val="0"/>
                      <w:divBdr>
                        <w:top w:val="none" w:sz="0" w:space="0" w:color="auto"/>
                        <w:left w:val="none" w:sz="0" w:space="0" w:color="auto"/>
                        <w:bottom w:val="none" w:sz="0" w:space="0" w:color="auto"/>
                        <w:right w:val="none" w:sz="0" w:space="0" w:color="auto"/>
                      </w:divBdr>
                    </w:div>
                    <w:div w:id="76249168">
                      <w:marLeft w:val="0"/>
                      <w:marRight w:val="0"/>
                      <w:marTop w:val="0"/>
                      <w:marBottom w:val="0"/>
                      <w:divBdr>
                        <w:top w:val="none" w:sz="0" w:space="0" w:color="auto"/>
                        <w:left w:val="none" w:sz="0" w:space="0" w:color="auto"/>
                        <w:bottom w:val="none" w:sz="0" w:space="0" w:color="auto"/>
                        <w:right w:val="none" w:sz="0" w:space="0" w:color="auto"/>
                      </w:divBdr>
                    </w:div>
                    <w:div w:id="1120106839">
                      <w:marLeft w:val="0"/>
                      <w:marRight w:val="0"/>
                      <w:marTop w:val="0"/>
                      <w:marBottom w:val="0"/>
                      <w:divBdr>
                        <w:top w:val="none" w:sz="0" w:space="0" w:color="auto"/>
                        <w:left w:val="none" w:sz="0" w:space="0" w:color="auto"/>
                        <w:bottom w:val="none" w:sz="0" w:space="0" w:color="auto"/>
                        <w:right w:val="none" w:sz="0" w:space="0" w:color="auto"/>
                      </w:divBdr>
                    </w:div>
                    <w:div w:id="51499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2571">
          <w:marLeft w:val="0"/>
          <w:marRight w:val="0"/>
          <w:marTop w:val="0"/>
          <w:marBottom w:val="0"/>
          <w:divBdr>
            <w:top w:val="single" w:sz="6" w:space="15" w:color="CCCCCC"/>
            <w:left w:val="none" w:sz="0" w:space="0" w:color="auto"/>
            <w:bottom w:val="none" w:sz="0" w:space="0" w:color="auto"/>
            <w:right w:val="none" w:sz="0" w:space="0" w:color="auto"/>
          </w:divBdr>
          <w:divsChild>
            <w:div w:id="846092820">
              <w:marLeft w:val="0"/>
              <w:marRight w:val="0"/>
              <w:marTop w:val="0"/>
              <w:marBottom w:val="0"/>
              <w:divBdr>
                <w:top w:val="none" w:sz="0" w:space="0" w:color="auto"/>
                <w:left w:val="none" w:sz="0" w:space="0" w:color="auto"/>
                <w:bottom w:val="single" w:sz="6" w:space="15" w:color="CDCDCD"/>
                <w:right w:val="none" w:sz="0" w:space="15" w:color="auto"/>
              </w:divBdr>
              <w:divsChild>
                <w:div w:id="1311904444">
                  <w:marLeft w:val="0"/>
                  <w:marRight w:val="0"/>
                  <w:marTop w:val="0"/>
                  <w:marBottom w:val="45"/>
                  <w:divBdr>
                    <w:top w:val="none" w:sz="0" w:space="0" w:color="auto"/>
                    <w:left w:val="none" w:sz="0" w:space="0" w:color="auto"/>
                    <w:bottom w:val="none" w:sz="0" w:space="0" w:color="auto"/>
                    <w:right w:val="none" w:sz="0" w:space="0" w:color="auto"/>
                  </w:divBdr>
                  <w:divsChild>
                    <w:div w:id="2106341398">
                      <w:marLeft w:val="0"/>
                      <w:marRight w:val="0"/>
                      <w:marTop w:val="0"/>
                      <w:marBottom w:val="0"/>
                      <w:divBdr>
                        <w:top w:val="none" w:sz="0" w:space="0" w:color="auto"/>
                        <w:left w:val="none" w:sz="0" w:space="0" w:color="auto"/>
                        <w:bottom w:val="none" w:sz="0" w:space="0" w:color="auto"/>
                        <w:right w:val="none" w:sz="0" w:space="0" w:color="auto"/>
                      </w:divBdr>
                    </w:div>
                    <w:div w:id="728262392">
                      <w:marLeft w:val="0"/>
                      <w:marRight w:val="0"/>
                      <w:marTop w:val="0"/>
                      <w:marBottom w:val="0"/>
                      <w:divBdr>
                        <w:top w:val="none" w:sz="0" w:space="0" w:color="auto"/>
                        <w:left w:val="none" w:sz="0" w:space="0" w:color="auto"/>
                        <w:bottom w:val="none" w:sz="0" w:space="0" w:color="auto"/>
                        <w:right w:val="none" w:sz="0" w:space="0" w:color="auto"/>
                      </w:divBdr>
                    </w:div>
                    <w:div w:id="1491673224">
                      <w:marLeft w:val="0"/>
                      <w:marRight w:val="0"/>
                      <w:marTop w:val="0"/>
                      <w:marBottom w:val="0"/>
                      <w:divBdr>
                        <w:top w:val="none" w:sz="0" w:space="0" w:color="auto"/>
                        <w:left w:val="none" w:sz="0" w:space="0" w:color="auto"/>
                        <w:bottom w:val="none" w:sz="0" w:space="0" w:color="auto"/>
                        <w:right w:val="none" w:sz="0" w:space="0" w:color="auto"/>
                      </w:divBdr>
                    </w:div>
                    <w:div w:id="623123979">
                      <w:marLeft w:val="0"/>
                      <w:marRight w:val="0"/>
                      <w:marTop w:val="0"/>
                      <w:marBottom w:val="0"/>
                      <w:divBdr>
                        <w:top w:val="none" w:sz="0" w:space="0" w:color="auto"/>
                        <w:left w:val="none" w:sz="0" w:space="0" w:color="auto"/>
                        <w:bottom w:val="none" w:sz="0" w:space="0" w:color="auto"/>
                        <w:right w:val="none" w:sz="0" w:space="0" w:color="auto"/>
                      </w:divBdr>
                    </w:div>
                    <w:div w:id="78670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83894">
          <w:marLeft w:val="0"/>
          <w:marRight w:val="0"/>
          <w:marTop w:val="0"/>
          <w:marBottom w:val="0"/>
          <w:divBdr>
            <w:top w:val="single" w:sz="6" w:space="15" w:color="CCCCCC"/>
            <w:left w:val="none" w:sz="0" w:space="0" w:color="auto"/>
            <w:bottom w:val="none" w:sz="0" w:space="0" w:color="auto"/>
            <w:right w:val="none" w:sz="0" w:space="0" w:color="auto"/>
          </w:divBdr>
          <w:divsChild>
            <w:div w:id="439107792">
              <w:marLeft w:val="0"/>
              <w:marRight w:val="0"/>
              <w:marTop w:val="0"/>
              <w:marBottom w:val="0"/>
              <w:divBdr>
                <w:top w:val="none" w:sz="0" w:space="0" w:color="auto"/>
                <w:left w:val="none" w:sz="0" w:space="0" w:color="auto"/>
                <w:bottom w:val="single" w:sz="6" w:space="15" w:color="CDCDCD"/>
                <w:right w:val="none" w:sz="0" w:space="15" w:color="auto"/>
              </w:divBdr>
              <w:divsChild>
                <w:div w:id="1314211342">
                  <w:marLeft w:val="0"/>
                  <w:marRight w:val="0"/>
                  <w:marTop w:val="0"/>
                  <w:marBottom w:val="45"/>
                  <w:divBdr>
                    <w:top w:val="none" w:sz="0" w:space="0" w:color="auto"/>
                    <w:left w:val="none" w:sz="0" w:space="0" w:color="auto"/>
                    <w:bottom w:val="none" w:sz="0" w:space="0" w:color="auto"/>
                    <w:right w:val="none" w:sz="0" w:space="0" w:color="auto"/>
                  </w:divBdr>
                  <w:divsChild>
                    <w:div w:id="1215191497">
                      <w:marLeft w:val="0"/>
                      <w:marRight w:val="0"/>
                      <w:marTop w:val="0"/>
                      <w:marBottom w:val="0"/>
                      <w:divBdr>
                        <w:top w:val="none" w:sz="0" w:space="0" w:color="auto"/>
                        <w:left w:val="none" w:sz="0" w:space="0" w:color="auto"/>
                        <w:bottom w:val="none" w:sz="0" w:space="0" w:color="auto"/>
                        <w:right w:val="none" w:sz="0" w:space="0" w:color="auto"/>
                      </w:divBdr>
                    </w:div>
                    <w:div w:id="529145939">
                      <w:marLeft w:val="0"/>
                      <w:marRight w:val="0"/>
                      <w:marTop w:val="0"/>
                      <w:marBottom w:val="0"/>
                      <w:divBdr>
                        <w:top w:val="none" w:sz="0" w:space="0" w:color="auto"/>
                        <w:left w:val="none" w:sz="0" w:space="0" w:color="auto"/>
                        <w:bottom w:val="none" w:sz="0" w:space="0" w:color="auto"/>
                        <w:right w:val="none" w:sz="0" w:space="0" w:color="auto"/>
                      </w:divBdr>
                    </w:div>
                    <w:div w:id="506360545">
                      <w:marLeft w:val="0"/>
                      <w:marRight w:val="0"/>
                      <w:marTop w:val="0"/>
                      <w:marBottom w:val="0"/>
                      <w:divBdr>
                        <w:top w:val="none" w:sz="0" w:space="0" w:color="auto"/>
                        <w:left w:val="none" w:sz="0" w:space="0" w:color="auto"/>
                        <w:bottom w:val="none" w:sz="0" w:space="0" w:color="auto"/>
                        <w:right w:val="none" w:sz="0" w:space="0" w:color="auto"/>
                      </w:divBdr>
                    </w:div>
                    <w:div w:id="1014111615">
                      <w:marLeft w:val="0"/>
                      <w:marRight w:val="0"/>
                      <w:marTop w:val="0"/>
                      <w:marBottom w:val="0"/>
                      <w:divBdr>
                        <w:top w:val="none" w:sz="0" w:space="0" w:color="auto"/>
                        <w:left w:val="none" w:sz="0" w:space="0" w:color="auto"/>
                        <w:bottom w:val="none" w:sz="0" w:space="0" w:color="auto"/>
                        <w:right w:val="none" w:sz="0" w:space="0" w:color="auto"/>
                      </w:divBdr>
                    </w:div>
                    <w:div w:id="26812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9.xml"/><Relationship Id="rId117" Type="http://schemas.openxmlformats.org/officeDocument/2006/relationships/control" Target="activeX/activeX110.xml"/><Relationship Id="rId21" Type="http://schemas.openxmlformats.org/officeDocument/2006/relationships/control" Target="activeX/activeX14.xml"/><Relationship Id="rId42" Type="http://schemas.openxmlformats.org/officeDocument/2006/relationships/control" Target="activeX/activeX35.xml"/><Relationship Id="rId47" Type="http://schemas.openxmlformats.org/officeDocument/2006/relationships/control" Target="activeX/activeX40.xml"/><Relationship Id="rId63" Type="http://schemas.openxmlformats.org/officeDocument/2006/relationships/control" Target="activeX/activeX56.xml"/><Relationship Id="rId68" Type="http://schemas.openxmlformats.org/officeDocument/2006/relationships/control" Target="activeX/activeX61.xml"/><Relationship Id="rId84" Type="http://schemas.openxmlformats.org/officeDocument/2006/relationships/control" Target="activeX/activeX77.xml"/><Relationship Id="rId89" Type="http://schemas.openxmlformats.org/officeDocument/2006/relationships/control" Target="activeX/activeX82.xml"/><Relationship Id="rId112" Type="http://schemas.openxmlformats.org/officeDocument/2006/relationships/control" Target="activeX/activeX105.xml"/><Relationship Id="rId16" Type="http://schemas.openxmlformats.org/officeDocument/2006/relationships/control" Target="activeX/activeX9.xml"/><Relationship Id="rId107" Type="http://schemas.openxmlformats.org/officeDocument/2006/relationships/control" Target="activeX/activeX100.xml"/><Relationship Id="rId11" Type="http://schemas.openxmlformats.org/officeDocument/2006/relationships/control" Target="activeX/activeX4.xml"/><Relationship Id="rId32" Type="http://schemas.openxmlformats.org/officeDocument/2006/relationships/control" Target="activeX/activeX25.xml"/><Relationship Id="rId37" Type="http://schemas.openxmlformats.org/officeDocument/2006/relationships/control" Target="activeX/activeX30.xml"/><Relationship Id="rId53" Type="http://schemas.openxmlformats.org/officeDocument/2006/relationships/control" Target="activeX/activeX46.xml"/><Relationship Id="rId58" Type="http://schemas.openxmlformats.org/officeDocument/2006/relationships/control" Target="activeX/activeX51.xml"/><Relationship Id="rId74" Type="http://schemas.openxmlformats.org/officeDocument/2006/relationships/control" Target="activeX/activeX67.xml"/><Relationship Id="rId79" Type="http://schemas.openxmlformats.org/officeDocument/2006/relationships/control" Target="activeX/activeX72.xml"/><Relationship Id="rId102" Type="http://schemas.openxmlformats.org/officeDocument/2006/relationships/control" Target="activeX/activeX95.xml"/><Relationship Id="rId123" Type="http://schemas.openxmlformats.org/officeDocument/2006/relationships/control" Target="activeX/activeX116.xm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control" Target="activeX/activeX83.xml"/><Relationship Id="rId95" Type="http://schemas.openxmlformats.org/officeDocument/2006/relationships/control" Target="activeX/activeX88.xml"/><Relationship Id="rId19" Type="http://schemas.openxmlformats.org/officeDocument/2006/relationships/control" Target="activeX/activeX1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control" Target="activeX/activeX28.xml"/><Relationship Id="rId43" Type="http://schemas.openxmlformats.org/officeDocument/2006/relationships/control" Target="activeX/activeX36.xml"/><Relationship Id="rId48" Type="http://schemas.openxmlformats.org/officeDocument/2006/relationships/control" Target="activeX/activeX41.xml"/><Relationship Id="rId56" Type="http://schemas.openxmlformats.org/officeDocument/2006/relationships/control" Target="activeX/activeX49.xml"/><Relationship Id="rId64" Type="http://schemas.openxmlformats.org/officeDocument/2006/relationships/control" Target="activeX/activeX57.xml"/><Relationship Id="rId69" Type="http://schemas.openxmlformats.org/officeDocument/2006/relationships/control" Target="activeX/activeX62.xml"/><Relationship Id="rId77" Type="http://schemas.openxmlformats.org/officeDocument/2006/relationships/control" Target="activeX/activeX70.xml"/><Relationship Id="rId100" Type="http://schemas.openxmlformats.org/officeDocument/2006/relationships/control" Target="activeX/activeX93.xml"/><Relationship Id="rId105" Type="http://schemas.openxmlformats.org/officeDocument/2006/relationships/control" Target="activeX/activeX98.xml"/><Relationship Id="rId113" Type="http://schemas.openxmlformats.org/officeDocument/2006/relationships/control" Target="activeX/activeX106.xml"/><Relationship Id="rId118" Type="http://schemas.openxmlformats.org/officeDocument/2006/relationships/control" Target="activeX/activeX111.xml"/><Relationship Id="rId126" Type="http://schemas.openxmlformats.org/officeDocument/2006/relationships/control" Target="activeX/activeX119.xml"/><Relationship Id="rId8" Type="http://schemas.openxmlformats.org/officeDocument/2006/relationships/control" Target="activeX/activeX2.xml"/><Relationship Id="rId51" Type="http://schemas.openxmlformats.org/officeDocument/2006/relationships/control" Target="activeX/activeX44.xml"/><Relationship Id="rId72" Type="http://schemas.openxmlformats.org/officeDocument/2006/relationships/control" Target="activeX/activeX65.xml"/><Relationship Id="rId80" Type="http://schemas.openxmlformats.org/officeDocument/2006/relationships/control" Target="activeX/activeX73.xml"/><Relationship Id="rId85" Type="http://schemas.openxmlformats.org/officeDocument/2006/relationships/control" Target="activeX/activeX78.xml"/><Relationship Id="rId93" Type="http://schemas.openxmlformats.org/officeDocument/2006/relationships/control" Target="activeX/activeX86.xml"/><Relationship Id="rId98" Type="http://schemas.openxmlformats.org/officeDocument/2006/relationships/control" Target="activeX/activeX91.xml"/><Relationship Id="rId121" Type="http://schemas.openxmlformats.org/officeDocument/2006/relationships/control" Target="activeX/activeX114.xml"/><Relationship Id="rId3" Type="http://schemas.microsoft.com/office/2007/relationships/stylesWithEffects" Target="stylesWithEffects.xml"/><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control" Target="activeX/activeX26.xml"/><Relationship Id="rId38" Type="http://schemas.openxmlformats.org/officeDocument/2006/relationships/control" Target="activeX/activeX31.xml"/><Relationship Id="rId46" Type="http://schemas.openxmlformats.org/officeDocument/2006/relationships/control" Target="activeX/activeX39.xml"/><Relationship Id="rId59" Type="http://schemas.openxmlformats.org/officeDocument/2006/relationships/control" Target="activeX/activeX52.xml"/><Relationship Id="rId67" Type="http://schemas.openxmlformats.org/officeDocument/2006/relationships/control" Target="activeX/activeX60.xml"/><Relationship Id="rId103" Type="http://schemas.openxmlformats.org/officeDocument/2006/relationships/control" Target="activeX/activeX96.xml"/><Relationship Id="rId108" Type="http://schemas.openxmlformats.org/officeDocument/2006/relationships/control" Target="activeX/activeX101.xml"/><Relationship Id="rId116" Type="http://schemas.openxmlformats.org/officeDocument/2006/relationships/control" Target="activeX/activeX109.xml"/><Relationship Id="rId124" Type="http://schemas.openxmlformats.org/officeDocument/2006/relationships/control" Target="activeX/activeX117.xml"/><Relationship Id="rId129" Type="http://schemas.openxmlformats.org/officeDocument/2006/relationships/theme" Target="theme/theme1.xml"/><Relationship Id="rId20" Type="http://schemas.openxmlformats.org/officeDocument/2006/relationships/control" Target="activeX/activeX13.xml"/><Relationship Id="rId41" Type="http://schemas.openxmlformats.org/officeDocument/2006/relationships/control" Target="activeX/activeX34.xml"/><Relationship Id="rId54" Type="http://schemas.openxmlformats.org/officeDocument/2006/relationships/control" Target="activeX/activeX47.xml"/><Relationship Id="rId62" Type="http://schemas.openxmlformats.org/officeDocument/2006/relationships/control" Target="activeX/activeX55.xml"/><Relationship Id="rId70" Type="http://schemas.openxmlformats.org/officeDocument/2006/relationships/control" Target="activeX/activeX63.xml"/><Relationship Id="rId75" Type="http://schemas.openxmlformats.org/officeDocument/2006/relationships/control" Target="activeX/activeX68.xml"/><Relationship Id="rId83" Type="http://schemas.openxmlformats.org/officeDocument/2006/relationships/control" Target="activeX/activeX76.xml"/><Relationship Id="rId88" Type="http://schemas.openxmlformats.org/officeDocument/2006/relationships/control" Target="activeX/activeX81.xml"/><Relationship Id="rId91" Type="http://schemas.openxmlformats.org/officeDocument/2006/relationships/control" Target="activeX/activeX84.xml"/><Relationship Id="rId96" Type="http://schemas.openxmlformats.org/officeDocument/2006/relationships/control" Target="activeX/activeX89.xml"/><Relationship Id="rId111" Type="http://schemas.openxmlformats.org/officeDocument/2006/relationships/control" Target="activeX/activeX104.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control" Target="activeX/activeX29.xml"/><Relationship Id="rId49" Type="http://schemas.openxmlformats.org/officeDocument/2006/relationships/control" Target="activeX/activeX42.xml"/><Relationship Id="rId57" Type="http://schemas.openxmlformats.org/officeDocument/2006/relationships/control" Target="activeX/activeX50.xml"/><Relationship Id="rId106" Type="http://schemas.openxmlformats.org/officeDocument/2006/relationships/control" Target="activeX/activeX99.xml"/><Relationship Id="rId114" Type="http://schemas.openxmlformats.org/officeDocument/2006/relationships/control" Target="activeX/activeX107.xml"/><Relationship Id="rId119" Type="http://schemas.openxmlformats.org/officeDocument/2006/relationships/control" Target="activeX/activeX112.xml"/><Relationship Id="rId127" Type="http://schemas.openxmlformats.org/officeDocument/2006/relationships/control" Target="activeX/activeX120.xml"/><Relationship Id="rId10" Type="http://schemas.openxmlformats.org/officeDocument/2006/relationships/image" Target="media/image2.wmf"/><Relationship Id="rId31" Type="http://schemas.openxmlformats.org/officeDocument/2006/relationships/control" Target="activeX/activeX24.xml"/><Relationship Id="rId44" Type="http://schemas.openxmlformats.org/officeDocument/2006/relationships/control" Target="activeX/activeX37.xml"/><Relationship Id="rId52" Type="http://schemas.openxmlformats.org/officeDocument/2006/relationships/control" Target="activeX/activeX45.xml"/><Relationship Id="rId60" Type="http://schemas.openxmlformats.org/officeDocument/2006/relationships/control" Target="activeX/activeX53.xml"/><Relationship Id="rId65" Type="http://schemas.openxmlformats.org/officeDocument/2006/relationships/control" Target="activeX/activeX58.xml"/><Relationship Id="rId73" Type="http://schemas.openxmlformats.org/officeDocument/2006/relationships/control" Target="activeX/activeX66.xml"/><Relationship Id="rId78" Type="http://schemas.openxmlformats.org/officeDocument/2006/relationships/control" Target="activeX/activeX71.xml"/><Relationship Id="rId81" Type="http://schemas.openxmlformats.org/officeDocument/2006/relationships/control" Target="activeX/activeX74.xml"/><Relationship Id="rId86" Type="http://schemas.openxmlformats.org/officeDocument/2006/relationships/control" Target="activeX/activeX79.xml"/><Relationship Id="rId94" Type="http://schemas.openxmlformats.org/officeDocument/2006/relationships/control" Target="activeX/activeX87.xml"/><Relationship Id="rId99" Type="http://schemas.openxmlformats.org/officeDocument/2006/relationships/control" Target="activeX/activeX92.xml"/><Relationship Id="rId101" Type="http://schemas.openxmlformats.org/officeDocument/2006/relationships/control" Target="activeX/activeX94.xml"/><Relationship Id="rId122" Type="http://schemas.openxmlformats.org/officeDocument/2006/relationships/control" Target="activeX/activeX115.xml"/><Relationship Id="rId4" Type="http://schemas.openxmlformats.org/officeDocument/2006/relationships/settings" Target="settings.xml"/><Relationship Id="rId9" Type="http://schemas.openxmlformats.org/officeDocument/2006/relationships/control" Target="activeX/activeX3.xml"/><Relationship Id="rId13" Type="http://schemas.openxmlformats.org/officeDocument/2006/relationships/control" Target="activeX/activeX6.xml"/><Relationship Id="rId18" Type="http://schemas.openxmlformats.org/officeDocument/2006/relationships/control" Target="activeX/activeX11.xml"/><Relationship Id="rId39" Type="http://schemas.openxmlformats.org/officeDocument/2006/relationships/control" Target="activeX/activeX32.xml"/><Relationship Id="rId109" Type="http://schemas.openxmlformats.org/officeDocument/2006/relationships/control" Target="activeX/activeX102.xml"/><Relationship Id="rId34" Type="http://schemas.openxmlformats.org/officeDocument/2006/relationships/control" Target="activeX/activeX27.xml"/><Relationship Id="rId50" Type="http://schemas.openxmlformats.org/officeDocument/2006/relationships/control" Target="activeX/activeX43.xml"/><Relationship Id="rId55" Type="http://schemas.openxmlformats.org/officeDocument/2006/relationships/control" Target="activeX/activeX48.xml"/><Relationship Id="rId76" Type="http://schemas.openxmlformats.org/officeDocument/2006/relationships/control" Target="activeX/activeX69.xml"/><Relationship Id="rId97" Type="http://schemas.openxmlformats.org/officeDocument/2006/relationships/control" Target="activeX/activeX90.xml"/><Relationship Id="rId104" Type="http://schemas.openxmlformats.org/officeDocument/2006/relationships/control" Target="activeX/activeX97.xml"/><Relationship Id="rId120" Type="http://schemas.openxmlformats.org/officeDocument/2006/relationships/control" Target="activeX/activeX113.xml"/><Relationship Id="rId125" Type="http://schemas.openxmlformats.org/officeDocument/2006/relationships/control" Target="activeX/activeX118.xml"/><Relationship Id="rId7" Type="http://schemas.openxmlformats.org/officeDocument/2006/relationships/control" Target="activeX/activeX1.xml"/><Relationship Id="rId71" Type="http://schemas.openxmlformats.org/officeDocument/2006/relationships/control" Target="activeX/activeX64.xml"/><Relationship Id="rId92" Type="http://schemas.openxmlformats.org/officeDocument/2006/relationships/control" Target="activeX/activeX85.xml"/><Relationship Id="rId2" Type="http://schemas.openxmlformats.org/officeDocument/2006/relationships/styles" Target="styles.xml"/><Relationship Id="rId29" Type="http://schemas.openxmlformats.org/officeDocument/2006/relationships/control" Target="activeX/activeX22.xml"/><Relationship Id="rId24" Type="http://schemas.openxmlformats.org/officeDocument/2006/relationships/control" Target="activeX/activeX17.xml"/><Relationship Id="rId40" Type="http://schemas.openxmlformats.org/officeDocument/2006/relationships/control" Target="activeX/activeX33.xml"/><Relationship Id="rId45" Type="http://schemas.openxmlformats.org/officeDocument/2006/relationships/control" Target="activeX/activeX38.xml"/><Relationship Id="rId66" Type="http://schemas.openxmlformats.org/officeDocument/2006/relationships/control" Target="activeX/activeX59.xml"/><Relationship Id="rId87" Type="http://schemas.openxmlformats.org/officeDocument/2006/relationships/control" Target="activeX/activeX80.xml"/><Relationship Id="rId110" Type="http://schemas.openxmlformats.org/officeDocument/2006/relationships/control" Target="activeX/activeX103.xml"/><Relationship Id="rId115" Type="http://schemas.openxmlformats.org/officeDocument/2006/relationships/control" Target="activeX/activeX108.xml"/><Relationship Id="rId61" Type="http://schemas.openxmlformats.org/officeDocument/2006/relationships/control" Target="activeX/activeX54.xml"/><Relationship Id="rId82" Type="http://schemas.openxmlformats.org/officeDocument/2006/relationships/control" Target="activeX/activeX7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2397</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33</cp:revision>
  <dcterms:created xsi:type="dcterms:W3CDTF">2018-09-11T14:11:00Z</dcterms:created>
  <dcterms:modified xsi:type="dcterms:W3CDTF">2018-09-11T15:04:00Z</dcterms:modified>
</cp:coreProperties>
</file>